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968"/>
        <w:gridCol w:w="3968"/>
        <w:gridCol w:w="3968"/>
      </w:tblGrid>
      <w:tr w:rsidR="001866E5">
        <w:trPr>
          <w:cantSplit/>
          <w:trHeight w:hRule="exact" w:val="2880"/>
        </w:trPr>
        <w:tc>
          <w:tcPr>
            <w:tcW w:w="3968" w:type="dxa"/>
          </w:tcPr>
          <w:p w:rsidR="00B9736E" w:rsidRPr="00CE5201" w:rsidRDefault="00E420EC" w:rsidP="00B9736E">
            <w:pPr>
              <w:ind w:left="378" w:right="378"/>
              <w:rPr>
                <w:sz w:val="10"/>
                <w:szCs w:val="10"/>
              </w:rPr>
            </w:pPr>
            <w:bookmarkStart w:id="0" w:name="_GoBack"/>
            <w:bookmarkEnd w:id="0"/>
            <w:r>
              <w:rPr>
                <w:b/>
                <w:sz w:val="10"/>
                <w:szCs w:val="10"/>
              </w:rPr>
              <w:t>9676</w:t>
            </w:r>
            <w:r w:rsidR="00B9736E" w:rsidRPr="00CE5201">
              <w:rPr>
                <w:b/>
                <w:sz w:val="10"/>
                <w:szCs w:val="10"/>
              </w:rPr>
              <w:t xml:space="preserve"> </w:t>
            </w:r>
            <w:r w:rsidR="00B9736E">
              <w:rPr>
                <w:b/>
                <w:sz w:val="10"/>
                <w:szCs w:val="10"/>
              </w:rPr>
              <w:t>Akrilfesték ezüst</w:t>
            </w:r>
            <w:r w:rsidR="00B9736E" w:rsidRPr="00CE5201">
              <w:rPr>
                <w:b/>
                <w:sz w:val="10"/>
                <w:szCs w:val="10"/>
              </w:rPr>
              <w:t xml:space="preserve"> /</w:t>
            </w:r>
            <w:r w:rsidR="00B9736E">
              <w:rPr>
                <w:i/>
                <w:sz w:val="10"/>
                <w:szCs w:val="10"/>
              </w:rPr>
              <w:t xml:space="preserve">Silver </w:t>
            </w:r>
            <w:proofErr w:type="spellStart"/>
            <w:r w:rsidR="00B9736E">
              <w:rPr>
                <w:i/>
                <w:sz w:val="10"/>
                <w:szCs w:val="10"/>
              </w:rPr>
              <w:t>Acryl</w:t>
            </w:r>
            <w:proofErr w:type="spellEnd"/>
            <w:r w:rsidR="00B9736E">
              <w:rPr>
                <w:i/>
                <w:sz w:val="10"/>
                <w:szCs w:val="10"/>
              </w:rPr>
              <w:t xml:space="preserve"> </w:t>
            </w:r>
            <w:proofErr w:type="spellStart"/>
            <w:r w:rsidR="00B9736E">
              <w:rPr>
                <w:i/>
                <w:sz w:val="10"/>
                <w:szCs w:val="10"/>
              </w:rPr>
              <w:t>Paint</w:t>
            </w:r>
            <w:proofErr w:type="spellEnd"/>
            <w:r w:rsidR="00B9736E">
              <w:rPr>
                <w:sz w:val="10"/>
                <w:szCs w:val="10"/>
              </w:rPr>
              <w:t>/</w:t>
            </w:r>
            <w:proofErr w:type="gramStart"/>
            <w:r w:rsidR="00B9736E">
              <w:rPr>
                <w:sz w:val="10"/>
                <w:szCs w:val="10"/>
              </w:rPr>
              <w:t>………………...….</w:t>
            </w:r>
            <w:proofErr w:type="gramEnd"/>
            <w:r w:rsidR="00B9736E" w:rsidRPr="003C58FE">
              <w:rPr>
                <w:sz w:val="10"/>
                <w:szCs w:val="10"/>
              </w:rPr>
              <w:t xml:space="preserve"> </w:t>
            </w:r>
            <w:proofErr w:type="spellStart"/>
            <w:r w:rsidR="00B9736E" w:rsidRPr="00CE5201">
              <w:rPr>
                <w:sz w:val="10"/>
                <w:szCs w:val="10"/>
              </w:rPr>
              <w:t>cikksz</w:t>
            </w:r>
            <w:proofErr w:type="spellEnd"/>
            <w:r w:rsidR="00B9736E" w:rsidRPr="00CE5201">
              <w:rPr>
                <w:sz w:val="10"/>
                <w:szCs w:val="10"/>
              </w:rPr>
              <w:t xml:space="preserve">: </w:t>
            </w:r>
            <w:r w:rsidR="00B9736E">
              <w:rPr>
                <w:b/>
                <w:sz w:val="10"/>
                <w:szCs w:val="10"/>
              </w:rPr>
              <w:t>899510</w:t>
            </w:r>
          </w:p>
          <w:p w:rsidR="00B9736E" w:rsidRPr="00BA7A35" w:rsidRDefault="00B9736E" w:rsidP="00B9736E">
            <w:pPr>
              <w:ind w:left="378" w:right="378"/>
              <w:rPr>
                <w:sz w:val="8"/>
                <w:szCs w:val="8"/>
              </w:rPr>
            </w:pPr>
          </w:p>
          <w:p w:rsidR="00B9736E" w:rsidRPr="00E7504A" w:rsidRDefault="00B9736E" w:rsidP="00B9736E">
            <w:pPr>
              <w:ind w:left="378" w:right="378"/>
              <w:rPr>
                <w:sz w:val="7"/>
                <w:szCs w:val="7"/>
              </w:rPr>
            </w:pPr>
            <w:r w:rsidRPr="00E7504A">
              <w:rPr>
                <w:sz w:val="7"/>
                <w:szCs w:val="7"/>
              </w:rPr>
              <w:t xml:space="preserve">Alkalmas fa, fém, üveg, kerámia és egyes műanyag felületek festésére. Kiválóan szórható. Gyorsan száradó, jól tapadó, 90 °C-ig hőálló, jó fedőképességű, felületet biztosít. </w:t>
            </w:r>
            <w:proofErr w:type="spellStart"/>
            <w:r w:rsidRPr="00E7504A">
              <w:rPr>
                <w:sz w:val="7"/>
                <w:szCs w:val="7"/>
              </w:rPr>
              <w:t>Kül</w:t>
            </w:r>
            <w:proofErr w:type="spellEnd"/>
            <w:r w:rsidRPr="00E7504A">
              <w:rPr>
                <w:sz w:val="7"/>
                <w:szCs w:val="7"/>
              </w:rPr>
              <w:t>- és beltéri alkalmazásra egyaránt kiváló.</w:t>
            </w:r>
          </w:p>
          <w:p w:rsidR="00B9736E" w:rsidRPr="00E7504A" w:rsidRDefault="00B9736E" w:rsidP="00B9736E">
            <w:pPr>
              <w:ind w:left="378" w:right="378"/>
              <w:rPr>
                <w:sz w:val="7"/>
                <w:szCs w:val="7"/>
              </w:rPr>
            </w:pPr>
            <w:r w:rsidRPr="00E7504A">
              <w:rPr>
                <w:b/>
                <w:sz w:val="7"/>
                <w:szCs w:val="7"/>
              </w:rPr>
              <w:t>Használata:</w:t>
            </w:r>
            <w:r w:rsidRPr="00E7504A">
              <w:rPr>
                <w:i/>
                <w:sz w:val="7"/>
                <w:szCs w:val="7"/>
              </w:rPr>
              <w:t xml:space="preserve"> </w:t>
            </w:r>
            <w:r w:rsidRPr="00E7504A">
              <w:rPr>
                <w:sz w:val="7"/>
                <w:szCs w:val="7"/>
              </w:rPr>
              <w:t>Ideális felhasználási hőmérséklet 20-25 °C. A festéket zsír-, olaj-, por- és rozsdamentes, csiszolt, száraz felületre alkalmazzuk! A palackot rázzuk a golyók megindulásáig, majd további 1 percig! A palackot függőlegesen tartva kb. 20 cm távolságról egyenletesen, vékonyan szórjuk be a felületet, mely 10 perc száradási idő elteltével újraszórható</w:t>
            </w:r>
            <w:proofErr w:type="gramStart"/>
            <w:r w:rsidRPr="00E7504A">
              <w:rPr>
                <w:sz w:val="7"/>
                <w:szCs w:val="7"/>
              </w:rPr>
              <w:t>!.</w:t>
            </w:r>
            <w:proofErr w:type="gramEnd"/>
          </w:p>
          <w:p w:rsidR="00B9736E" w:rsidRDefault="00B9736E" w:rsidP="00B9736E">
            <w:pPr>
              <w:ind w:left="378" w:right="378"/>
              <w:rPr>
                <w:sz w:val="7"/>
                <w:szCs w:val="7"/>
              </w:rPr>
            </w:pPr>
            <w:r w:rsidRPr="00B9736E">
              <w:rPr>
                <w:b/>
                <w:sz w:val="7"/>
                <w:szCs w:val="7"/>
              </w:rPr>
              <w:t>Veszélyes összetevők</w:t>
            </w:r>
            <w:r w:rsidRPr="00B438E2">
              <w:rPr>
                <w:sz w:val="7"/>
                <w:szCs w:val="7"/>
              </w:rPr>
              <w:t>: aceton, n-</w:t>
            </w:r>
            <w:proofErr w:type="spellStart"/>
            <w:r w:rsidRPr="00B438E2">
              <w:rPr>
                <w:sz w:val="7"/>
                <w:szCs w:val="7"/>
              </w:rPr>
              <w:t>butil</w:t>
            </w:r>
            <w:proofErr w:type="spellEnd"/>
            <w:r w:rsidRPr="00B438E2">
              <w:rPr>
                <w:sz w:val="7"/>
                <w:szCs w:val="7"/>
              </w:rPr>
              <w:t>-acetát</w:t>
            </w:r>
          </w:p>
          <w:p w:rsidR="00B9736E" w:rsidRDefault="00B9736E" w:rsidP="00B9736E">
            <w:pPr>
              <w:ind w:left="378" w:right="378"/>
              <w:rPr>
                <w:sz w:val="7"/>
                <w:szCs w:val="7"/>
              </w:rPr>
            </w:pPr>
          </w:p>
          <w:p w:rsidR="00B9736E" w:rsidRPr="00E7504A" w:rsidRDefault="00B9736E" w:rsidP="00B9736E">
            <w:pPr>
              <w:ind w:left="378" w:right="378"/>
              <w:jc w:val="center"/>
              <w:rPr>
                <w:sz w:val="7"/>
                <w:szCs w:val="7"/>
              </w:rPr>
            </w:pPr>
            <w:r>
              <w:rPr>
                <w:noProof/>
                <w:sz w:val="7"/>
                <w:szCs w:val="7"/>
              </w:rPr>
              <w:drawing>
                <wp:inline distT="0" distB="0" distL="0" distR="0">
                  <wp:extent cx="449944" cy="432000"/>
                  <wp:effectExtent l="19050" t="0" r="7256" b="0"/>
                  <wp:docPr id="5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994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7"/>
                <w:szCs w:val="7"/>
              </w:rPr>
              <w:t xml:space="preserve">  </w:t>
            </w:r>
            <w:r>
              <w:rPr>
                <w:noProof/>
                <w:sz w:val="7"/>
                <w:szCs w:val="7"/>
              </w:rPr>
              <w:drawing>
                <wp:inline distT="0" distB="0" distL="0" distR="0">
                  <wp:extent cx="439232" cy="432000"/>
                  <wp:effectExtent l="19050" t="0" r="0" b="0"/>
                  <wp:docPr id="6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232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9736E" w:rsidRPr="00B9736E" w:rsidRDefault="00B9736E" w:rsidP="00B9736E">
            <w:pPr>
              <w:ind w:left="378" w:right="378"/>
              <w:rPr>
                <w:sz w:val="8"/>
                <w:szCs w:val="8"/>
              </w:rPr>
            </w:pPr>
            <w:r w:rsidRPr="00B9736E">
              <w:rPr>
                <w:sz w:val="8"/>
                <w:szCs w:val="8"/>
              </w:rPr>
              <w:t xml:space="preserve">                                  </w:t>
            </w:r>
            <w:r>
              <w:rPr>
                <w:sz w:val="8"/>
                <w:szCs w:val="8"/>
              </w:rPr>
              <w:t xml:space="preserve">                        </w:t>
            </w:r>
            <w:r w:rsidRPr="00B9736E">
              <w:rPr>
                <w:sz w:val="8"/>
                <w:szCs w:val="8"/>
              </w:rPr>
              <w:t>Veszély</w:t>
            </w:r>
          </w:p>
          <w:p w:rsidR="00B9736E" w:rsidRDefault="00B9736E" w:rsidP="00B9736E">
            <w:pPr>
              <w:ind w:left="378" w:right="378"/>
              <w:rPr>
                <w:sz w:val="7"/>
                <w:szCs w:val="7"/>
              </w:rPr>
            </w:pPr>
          </w:p>
          <w:p w:rsidR="00B9736E" w:rsidRPr="00B438E2" w:rsidRDefault="00B9736E" w:rsidP="00B9736E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 xml:space="preserve">H222 Rendkívül tűzveszélyes aeroszol. H229 Az edényben túlnyomás uralkodik: hő hatására megrepedhet. H319 Súlyos szemirritációt okoz. H336 Álmosságot vagy szédülést okozhat. </w:t>
            </w:r>
          </w:p>
          <w:p w:rsidR="00B9736E" w:rsidRPr="00B438E2" w:rsidRDefault="00B9736E" w:rsidP="00B9736E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>P101 Orvosi tanácsadás esetén tartsa kéznél a termék edényét vagy címkéjét. P102 Gyermekektől elzárva tartandó. P210 Hőtől/szikrától/nyílt lángtól/forró felületektől/egyéb gyújtóforrástól távol tartandó. Tilos a dohányzás. P211 Tilos nyílt lángra vagy más gyújtóforrásra permetezni. P251 Nyomás alatti edény: ne lyukassza ki vagy égesse el, még használat után sem. P260 A permet belélegzése tilos. P410+P412 Napfénytől védendő. Nem érheti 50</w:t>
            </w:r>
            <w:r w:rsidRPr="00B438E2">
              <w:rPr>
                <w:sz w:val="7"/>
                <w:szCs w:val="7"/>
                <w:vertAlign w:val="superscript"/>
              </w:rPr>
              <w:t>o</w:t>
            </w:r>
            <w:r w:rsidRPr="00B438E2">
              <w:rPr>
                <w:sz w:val="7"/>
                <w:szCs w:val="7"/>
              </w:rPr>
              <w:t>C/122</w:t>
            </w:r>
            <w:r w:rsidRPr="00B438E2">
              <w:rPr>
                <w:sz w:val="7"/>
                <w:szCs w:val="7"/>
                <w:vertAlign w:val="superscript"/>
              </w:rPr>
              <w:t>o</w:t>
            </w:r>
            <w:r w:rsidRPr="00B438E2">
              <w:rPr>
                <w:sz w:val="7"/>
                <w:szCs w:val="7"/>
              </w:rPr>
              <w:t>F hőmérsékletet meghaladó hő. P501 A tartalom/edény elhelyezése hulladékként: helyi előírásoknak megfelelően.</w:t>
            </w:r>
          </w:p>
          <w:p w:rsidR="00B9736E" w:rsidRPr="00B438E2" w:rsidRDefault="00B9736E" w:rsidP="00B9736E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>EUH066 Ismétlődő expozíció a bőr kiszáradását vagy megrepedezését okozhatja.</w:t>
            </w:r>
          </w:p>
          <w:p w:rsidR="00B9736E" w:rsidRPr="00B438E2" w:rsidRDefault="00B9736E" w:rsidP="00B9736E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>Megfelelő szellőztetés nélkül robbanó elegyek keletkezhetnek.</w:t>
            </w:r>
          </w:p>
          <w:p w:rsidR="00B9736E" w:rsidRPr="00E7504A" w:rsidRDefault="00B9736E" w:rsidP="00B9736E">
            <w:pPr>
              <w:ind w:right="378"/>
              <w:rPr>
                <w:sz w:val="7"/>
                <w:szCs w:val="7"/>
              </w:rPr>
            </w:pPr>
          </w:p>
          <w:p w:rsidR="00B9736E" w:rsidRPr="00E7504A" w:rsidRDefault="00B9736E" w:rsidP="00B9736E">
            <w:pPr>
              <w:ind w:left="378" w:right="378"/>
              <w:rPr>
                <w:sz w:val="7"/>
                <w:szCs w:val="7"/>
              </w:rPr>
            </w:pPr>
            <w:r w:rsidRPr="00E7504A">
              <w:rPr>
                <w:b/>
                <w:sz w:val="7"/>
                <w:szCs w:val="7"/>
              </w:rPr>
              <w:t>Importőr:</w:t>
            </w:r>
            <w:r w:rsidRPr="00E7504A">
              <w:rPr>
                <w:sz w:val="7"/>
                <w:szCs w:val="7"/>
              </w:rPr>
              <w:t xml:space="preserve"> </w:t>
            </w:r>
            <w:r w:rsidRPr="00E7504A">
              <w:rPr>
                <w:b/>
                <w:sz w:val="7"/>
                <w:szCs w:val="7"/>
              </w:rPr>
              <w:t>Autogroup Hungary Kft.</w:t>
            </w:r>
          </w:p>
          <w:p w:rsidR="00B9736E" w:rsidRPr="00E7504A" w:rsidRDefault="00B9736E" w:rsidP="00B9736E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 xml:space="preserve">1131 </w:t>
            </w:r>
            <w:r w:rsidRPr="00E7504A">
              <w:rPr>
                <w:sz w:val="7"/>
                <w:szCs w:val="7"/>
              </w:rPr>
              <w:t xml:space="preserve">Budapest </w:t>
            </w:r>
            <w:proofErr w:type="spellStart"/>
            <w:r w:rsidRPr="00E7504A">
              <w:rPr>
                <w:sz w:val="7"/>
                <w:szCs w:val="7"/>
              </w:rPr>
              <w:t>Reitter</w:t>
            </w:r>
            <w:proofErr w:type="spellEnd"/>
            <w:r w:rsidRPr="00E7504A">
              <w:rPr>
                <w:sz w:val="7"/>
                <w:szCs w:val="7"/>
              </w:rPr>
              <w:t xml:space="preserve"> Ferenc u. 164.</w:t>
            </w:r>
          </w:p>
          <w:p w:rsidR="001866E5" w:rsidRPr="001866E5" w:rsidRDefault="00B9736E" w:rsidP="00B9736E">
            <w:pPr>
              <w:ind w:left="378" w:right="378"/>
              <w:jc w:val="center"/>
              <w:rPr>
                <w:sz w:val="20"/>
                <w:szCs w:val="20"/>
              </w:rPr>
            </w:pPr>
            <w:r w:rsidRPr="00E7504A">
              <w:rPr>
                <w:b/>
                <w:sz w:val="7"/>
                <w:szCs w:val="7"/>
              </w:rPr>
              <w:t>www.autogroup.hu</w:t>
            </w:r>
          </w:p>
        </w:tc>
        <w:tc>
          <w:tcPr>
            <w:tcW w:w="3968" w:type="dxa"/>
          </w:tcPr>
          <w:p w:rsidR="00B9736E" w:rsidRPr="00CE5201" w:rsidRDefault="00E420EC" w:rsidP="00B9736E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9676</w:t>
            </w:r>
            <w:r w:rsidR="00B9736E" w:rsidRPr="00CE5201">
              <w:rPr>
                <w:b/>
                <w:sz w:val="10"/>
                <w:szCs w:val="10"/>
              </w:rPr>
              <w:t xml:space="preserve"> </w:t>
            </w:r>
            <w:r w:rsidR="00B9736E">
              <w:rPr>
                <w:b/>
                <w:sz w:val="10"/>
                <w:szCs w:val="10"/>
              </w:rPr>
              <w:t>Akrilfesték ezüst</w:t>
            </w:r>
            <w:r w:rsidR="00B9736E" w:rsidRPr="00CE5201">
              <w:rPr>
                <w:b/>
                <w:sz w:val="10"/>
                <w:szCs w:val="10"/>
              </w:rPr>
              <w:t xml:space="preserve"> /</w:t>
            </w:r>
            <w:r w:rsidR="00B9736E">
              <w:rPr>
                <w:i/>
                <w:sz w:val="10"/>
                <w:szCs w:val="10"/>
              </w:rPr>
              <w:t xml:space="preserve">Silver </w:t>
            </w:r>
            <w:proofErr w:type="spellStart"/>
            <w:r w:rsidR="00B9736E">
              <w:rPr>
                <w:i/>
                <w:sz w:val="10"/>
                <w:szCs w:val="10"/>
              </w:rPr>
              <w:t>Acryl</w:t>
            </w:r>
            <w:proofErr w:type="spellEnd"/>
            <w:r w:rsidR="00B9736E">
              <w:rPr>
                <w:i/>
                <w:sz w:val="10"/>
                <w:szCs w:val="10"/>
              </w:rPr>
              <w:t xml:space="preserve"> </w:t>
            </w:r>
            <w:proofErr w:type="spellStart"/>
            <w:r w:rsidR="00B9736E">
              <w:rPr>
                <w:i/>
                <w:sz w:val="10"/>
                <w:szCs w:val="10"/>
              </w:rPr>
              <w:t>Paint</w:t>
            </w:r>
            <w:proofErr w:type="spellEnd"/>
            <w:r w:rsidR="00B9736E">
              <w:rPr>
                <w:sz w:val="10"/>
                <w:szCs w:val="10"/>
              </w:rPr>
              <w:t>/</w:t>
            </w:r>
            <w:proofErr w:type="gramStart"/>
            <w:r w:rsidR="00B9736E">
              <w:rPr>
                <w:sz w:val="10"/>
                <w:szCs w:val="10"/>
              </w:rPr>
              <w:t>………………...….</w:t>
            </w:r>
            <w:proofErr w:type="gramEnd"/>
            <w:r w:rsidR="00B9736E" w:rsidRPr="003C58FE">
              <w:rPr>
                <w:sz w:val="10"/>
                <w:szCs w:val="10"/>
              </w:rPr>
              <w:t xml:space="preserve"> </w:t>
            </w:r>
            <w:proofErr w:type="spellStart"/>
            <w:r w:rsidR="00B9736E" w:rsidRPr="00CE5201">
              <w:rPr>
                <w:sz w:val="10"/>
                <w:szCs w:val="10"/>
              </w:rPr>
              <w:t>cikksz</w:t>
            </w:r>
            <w:proofErr w:type="spellEnd"/>
            <w:r w:rsidR="00B9736E" w:rsidRPr="00CE5201">
              <w:rPr>
                <w:sz w:val="10"/>
                <w:szCs w:val="10"/>
              </w:rPr>
              <w:t xml:space="preserve">: </w:t>
            </w:r>
            <w:r w:rsidR="00B9736E">
              <w:rPr>
                <w:b/>
                <w:sz w:val="10"/>
                <w:szCs w:val="10"/>
              </w:rPr>
              <w:t>899510</w:t>
            </w:r>
          </w:p>
          <w:p w:rsidR="00B9736E" w:rsidRPr="00BA7A35" w:rsidRDefault="00B9736E" w:rsidP="00B9736E">
            <w:pPr>
              <w:ind w:left="378" w:right="378"/>
              <w:rPr>
                <w:sz w:val="8"/>
                <w:szCs w:val="8"/>
              </w:rPr>
            </w:pPr>
          </w:p>
          <w:p w:rsidR="00B9736E" w:rsidRPr="00E7504A" w:rsidRDefault="00B9736E" w:rsidP="00B9736E">
            <w:pPr>
              <w:ind w:left="378" w:right="378"/>
              <w:rPr>
                <w:sz w:val="7"/>
                <w:szCs w:val="7"/>
              </w:rPr>
            </w:pPr>
            <w:r w:rsidRPr="00E7504A">
              <w:rPr>
                <w:sz w:val="7"/>
                <w:szCs w:val="7"/>
              </w:rPr>
              <w:t xml:space="preserve">Alkalmas fa, fém, üveg, kerámia és egyes műanyag felületek festésére. Kiválóan szórható. Gyorsan száradó, jól tapadó, 90 °C-ig hőálló, jó fedőképességű, felületet biztosít. </w:t>
            </w:r>
            <w:proofErr w:type="spellStart"/>
            <w:r w:rsidRPr="00E7504A">
              <w:rPr>
                <w:sz w:val="7"/>
                <w:szCs w:val="7"/>
              </w:rPr>
              <w:t>Kül</w:t>
            </w:r>
            <w:proofErr w:type="spellEnd"/>
            <w:r w:rsidRPr="00E7504A">
              <w:rPr>
                <w:sz w:val="7"/>
                <w:szCs w:val="7"/>
              </w:rPr>
              <w:t>- és beltéri alkalmazásra egyaránt kiváló.</w:t>
            </w:r>
          </w:p>
          <w:p w:rsidR="00B9736E" w:rsidRPr="00E7504A" w:rsidRDefault="00B9736E" w:rsidP="00B9736E">
            <w:pPr>
              <w:ind w:left="378" w:right="378"/>
              <w:rPr>
                <w:sz w:val="7"/>
                <w:szCs w:val="7"/>
              </w:rPr>
            </w:pPr>
            <w:r w:rsidRPr="00E7504A">
              <w:rPr>
                <w:b/>
                <w:sz w:val="7"/>
                <w:szCs w:val="7"/>
              </w:rPr>
              <w:t>Használata:</w:t>
            </w:r>
            <w:r w:rsidRPr="00E7504A">
              <w:rPr>
                <w:i/>
                <w:sz w:val="7"/>
                <w:szCs w:val="7"/>
              </w:rPr>
              <w:t xml:space="preserve"> </w:t>
            </w:r>
            <w:r w:rsidRPr="00E7504A">
              <w:rPr>
                <w:sz w:val="7"/>
                <w:szCs w:val="7"/>
              </w:rPr>
              <w:t>Ideális felhasználási hőmérséklet 20-25 °C. A festéket zsír-, olaj-, por- és rozsdamentes, csiszolt, száraz felületre alkalmazzuk! A palackot rázzuk a golyók megindulásáig, majd további 1 percig! A palackot függőlegesen tartva kb. 20 cm távolságról egyenletesen, vékonyan szórjuk be a felületet, mely 10 perc száradási idő elteltével újraszórható</w:t>
            </w:r>
            <w:proofErr w:type="gramStart"/>
            <w:r w:rsidRPr="00E7504A">
              <w:rPr>
                <w:sz w:val="7"/>
                <w:szCs w:val="7"/>
              </w:rPr>
              <w:t>!.</w:t>
            </w:r>
            <w:proofErr w:type="gramEnd"/>
          </w:p>
          <w:p w:rsidR="00B9736E" w:rsidRDefault="00B9736E" w:rsidP="00B9736E">
            <w:pPr>
              <w:ind w:left="378" w:right="378"/>
              <w:rPr>
                <w:sz w:val="7"/>
                <w:szCs w:val="7"/>
              </w:rPr>
            </w:pPr>
            <w:r w:rsidRPr="00B9736E">
              <w:rPr>
                <w:b/>
                <w:sz w:val="7"/>
                <w:szCs w:val="7"/>
              </w:rPr>
              <w:t>Veszélyes összetevők</w:t>
            </w:r>
            <w:r w:rsidRPr="00B438E2">
              <w:rPr>
                <w:sz w:val="7"/>
                <w:szCs w:val="7"/>
              </w:rPr>
              <w:t>: aceton, n-</w:t>
            </w:r>
            <w:proofErr w:type="spellStart"/>
            <w:r w:rsidRPr="00B438E2">
              <w:rPr>
                <w:sz w:val="7"/>
                <w:szCs w:val="7"/>
              </w:rPr>
              <w:t>butil</w:t>
            </w:r>
            <w:proofErr w:type="spellEnd"/>
            <w:r w:rsidRPr="00B438E2">
              <w:rPr>
                <w:sz w:val="7"/>
                <w:szCs w:val="7"/>
              </w:rPr>
              <w:t>-acetát</w:t>
            </w:r>
          </w:p>
          <w:p w:rsidR="00B9736E" w:rsidRDefault="00B9736E" w:rsidP="00B9736E">
            <w:pPr>
              <w:ind w:left="378" w:right="378"/>
              <w:rPr>
                <w:sz w:val="7"/>
                <w:szCs w:val="7"/>
              </w:rPr>
            </w:pPr>
          </w:p>
          <w:p w:rsidR="00B9736E" w:rsidRPr="00E7504A" w:rsidRDefault="00B9736E" w:rsidP="00B9736E">
            <w:pPr>
              <w:ind w:left="378" w:right="378"/>
              <w:jc w:val="center"/>
              <w:rPr>
                <w:sz w:val="7"/>
                <w:szCs w:val="7"/>
              </w:rPr>
            </w:pPr>
            <w:r>
              <w:rPr>
                <w:noProof/>
                <w:sz w:val="7"/>
                <w:szCs w:val="7"/>
              </w:rPr>
              <w:drawing>
                <wp:inline distT="0" distB="0" distL="0" distR="0">
                  <wp:extent cx="449944" cy="432000"/>
                  <wp:effectExtent l="19050" t="0" r="7256" b="0"/>
                  <wp:docPr id="7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994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7"/>
                <w:szCs w:val="7"/>
              </w:rPr>
              <w:t xml:space="preserve">  </w:t>
            </w:r>
            <w:r>
              <w:rPr>
                <w:noProof/>
                <w:sz w:val="7"/>
                <w:szCs w:val="7"/>
              </w:rPr>
              <w:drawing>
                <wp:inline distT="0" distB="0" distL="0" distR="0">
                  <wp:extent cx="439232" cy="432000"/>
                  <wp:effectExtent l="19050" t="0" r="0" b="0"/>
                  <wp:docPr id="8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232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9736E" w:rsidRPr="00B9736E" w:rsidRDefault="00B9736E" w:rsidP="00B9736E">
            <w:pPr>
              <w:ind w:left="378" w:right="378"/>
              <w:rPr>
                <w:sz w:val="8"/>
                <w:szCs w:val="8"/>
              </w:rPr>
            </w:pPr>
            <w:r w:rsidRPr="00B9736E">
              <w:rPr>
                <w:sz w:val="8"/>
                <w:szCs w:val="8"/>
              </w:rPr>
              <w:t xml:space="preserve">                                  </w:t>
            </w:r>
            <w:r>
              <w:rPr>
                <w:sz w:val="8"/>
                <w:szCs w:val="8"/>
              </w:rPr>
              <w:t xml:space="preserve">                        </w:t>
            </w:r>
            <w:r w:rsidRPr="00B9736E">
              <w:rPr>
                <w:sz w:val="8"/>
                <w:szCs w:val="8"/>
              </w:rPr>
              <w:t>Veszély</w:t>
            </w:r>
          </w:p>
          <w:p w:rsidR="00B9736E" w:rsidRDefault="00B9736E" w:rsidP="00B9736E">
            <w:pPr>
              <w:ind w:left="378" w:right="378"/>
              <w:rPr>
                <w:sz w:val="7"/>
                <w:szCs w:val="7"/>
              </w:rPr>
            </w:pPr>
          </w:p>
          <w:p w:rsidR="00B9736E" w:rsidRPr="00B438E2" w:rsidRDefault="00B9736E" w:rsidP="00B9736E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 xml:space="preserve">H222 Rendkívül tűzveszélyes aeroszol. H229 Az edényben túlnyomás uralkodik: hő hatására megrepedhet. H319 Súlyos szemirritációt okoz. H336 Álmosságot vagy szédülést okozhat. </w:t>
            </w:r>
          </w:p>
          <w:p w:rsidR="00B9736E" w:rsidRPr="00B438E2" w:rsidRDefault="00B9736E" w:rsidP="00B9736E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>P101 Orvosi tanácsadás esetén tartsa kéznél a termék edényét vagy címkéjét. P102 Gyermekektől elzárva tartandó. P210 Hőtől/szikrától/nyílt lángtól/forró felületektől/egyéb gyújtóforrástól távol tartandó. Tilos a dohányzás. P211 Tilos nyílt lángra vagy más gyújtóforrásra permetezni. P251 Nyomás alatti edény: ne lyukassza ki vagy égesse el, még használat után sem. P260 A permet belélegzése tilos. P410+P412 Napfénytől védendő. Nem érheti 50</w:t>
            </w:r>
            <w:r w:rsidRPr="00B438E2">
              <w:rPr>
                <w:sz w:val="7"/>
                <w:szCs w:val="7"/>
                <w:vertAlign w:val="superscript"/>
              </w:rPr>
              <w:t>o</w:t>
            </w:r>
            <w:r w:rsidRPr="00B438E2">
              <w:rPr>
                <w:sz w:val="7"/>
                <w:szCs w:val="7"/>
              </w:rPr>
              <w:t>C/122</w:t>
            </w:r>
            <w:r w:rsidRPr="00B438E2">
              <w:rPr>
                <w:sz w:val="7"/>
                <w:szCs w:val="7"/>
                <w:vertAlign w:val="superscript"/>
              </w:rPr>
              <w:t>o</w:t>
            </w:r>
            <w:r w:rsidRPr="00B438E2">
              <w:rPr>
                <w:sz w:val="7"/>
                <w:szCs w:val="7"/>
              </w:rPr>
              <w:t>F hőmérsékletet meghaladó hő. P501 A tartalom/edény elhelyezése hulladékként: helyi előírásoknak megfelelően.</w:t>
            </w:r>
          </w:p>
          <w:p w:rsidR="00B9736E" w:rsidRPr="00B438E2" w:rsidRDefault="00B9736E" w:rsidP="00B9736E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>EUH066 Ismétlődő expozíció a bőr kiszáradását vagy megrepedezését okozhatja.</w:t>
            </w:r>
          </w:p>
          <w:p w:rsidR="00B9736E" w:rsidRPr="00B438E2" w:rsidRDefault="00B9736E" w:rsidP="00B9736E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>Megfelelő szellőztetés nélkül robbanó elegyek keletkezhetnek.</w:t>
            </w:r>
          </w:p>
          <w:p w:rsidR="00B9736E" w:rsidRPr="00E7504A" w:rsidRDefault="00B9736E" w:rsidP="00B9736E">
            <w:pPr>
              <w:ind w:right="378"/>
              <w:rPr>
                <w:sz w:val="7"/>
                <w:szCs w:val="7"/>
              </w:rPr>
            </w:pPr>
          </w:p>
          <w:p w:rsidR="00B9736E" w:rsidRPr="00E7504A" w:rsidRDefault="00B9736E" w:rsidP="00B9736E">
            <w:pPr>
              <w:ind w:left="378" w:right="378"/>
              <w:rPr>
                <w:sz w:val="7"/>
                <w:szCs w:val="7"/>
              </w:rPr>
            </w:pPr>
            <w:r w:rsidRPr="00E7504A">
              <w:rPr>
                <w:b/>
                <w:sz w:val="7"/>
                <w:szCs w:val="7"/>
              </w:rPr>
              <w:t>Importőr:</w:t>
            </w:r>
            <w:r w:rsidRPr="00E7504A">
              <w:rPr>
                <w:sz w:val="7"/>
                <w:szCs w:val="7"/>
              </w:rPr>
              <w:t xml:space="preserve"> </w:t>
            </w:r>
            <w:r w:rsidRPr="00E7504A">
              <w:rPr>
                <w:b/>
                <w:sz w:val="7"/>
                <w:szCs w:val="7"/>
              </w:rPr>
              <w:t>Autogroup Hungary Kft.</w:t>
            </w:r>
          </w:p>
          <w:p w:rsidR="00B9736E" w:rsidRPr="00E7504A" w:rsidRDefault="00B9736E" w:rsidP="00B9736E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 xml:space="preserve">1131 </w:t>
            </w:r>
            <w:r w:rsidRPr="00E7504A">
              <w:rPr>
                <w:sz w:val="7"/>
                <w:szCs w:val="7"/>
              </w:rPr>
              <w:t xml:space="preserve">Budapest </w:t>
            </w:r>
            <w:proofErr w:type="spellStart"/>
            <w:r w:rsidRPr="00E7504A">
              <w:rPr>
                <w:sz w:val="7"/>
                <w:szCs w:val="7"/>
              </w:rPr>
              <w:t>Reitter</w:t>
            </w:r>
            <w:proofErr w:type="spellEnd"/>
            <w:r w:rsidRPr="00E7504A">
              <w:rPr>
                <w:sz w:val="7"/>
                <w:szCs w:val="7"/>
              </w:rPr>
              <w:t xml:space="preserve"> Ferenc u. 164.</w:t>
            </w:r>
          </w:p>
          <w:p w:rsidR="001866E5" w:rsidRDefault="00B9736E" w:rsidP="00B9736E">
            <w:pPr>
              <w:ind w:left="378" w:right="378"/>
              <w:jc w:val="center"/>
            </w:pPr>
            <w:r w:rsidRPr="00E7504A">
              <w:rPr>
                <w:b/>
                <w:sz w:val="7"/>
                <w:szCs w:val="7"/>
              </w:rPr>
              <w:t>www.autogroup.hu</w:t>
            </w:r>
          </w:p>
        </w:tc>
        <w:tc>
          <w:tcPr>
            <w:tcW w:w="3968" w:type="dxa"/>
          </w:tcPr>
          <w:p w:rsidR="00B9736E" w:rsidRPr="00CE5201" w:rsidRDefault="00E420EC" w:rsidP="00B9736E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9676</w:t>
            </w:r>
            <w:r w:rsidR="00B9736E" w:rsidRPr="00CE5201">
              <w:rPr>
                <w:b/>
                <w:sz w:val="10"/>
                <w:szCs w:val="10"/>
              </w:rPr>
              <w:t xml:space="preserve"> </w:t>
            </w:r>
            <w:r w:rsidR="00B9736E">
              <w:rPr>
                <w:b/>
                <w:sz w:val="10"/>
                <w:szCs w:val="10"/>
              </w:rPr>
              <w:t>Akrilfesték ezüst</w:t>
            </w:r>
            <w:r w:rsidR="00B9736E" w:rsidRPr="00CE5201">
              <w:rPr>
                <w:b/>
                <w:sz w:val="10"/>
                <w:szCs w:val="10"/>
              </w:rPr>
              <w:t xml:space="preserve"> /</w:t>
            </w:r>
            <w:r w:rsidR="00B9736E">
              <w:rPr>
                <w:i/>
                <w:sz w:val="10"/>
                <w:szCs w:val="10"/>
              </w:rPr>
              <w:t xml:space="preserve">Silver </w:t>
            </w:r>
            <w:proofErr w:type="spellStart"/>
            <w:r w:rsidR="00B9736E">
              <w:rPr>
                <w:i/>
                <w:sz w:val="10"/>
                <w:szCs w:val="10"/>
              </w:rPr>
              <w:t>Acryl</w:t>
            </w:r>
            <w:proofErr w:type="spellEnd"/>
            <w:r w:rsidR="00B9736E">
              <w:rPr>
                <w:i/>
                <w:sz w:val="10"/>
                <w:szCs w:val="10"/>
              </w:rPr>
              <w:t xml:space="preserve"> </w:t>
            </w:r>
            <w:proofErr w:type="spellStart"/>
            <w:r w:rsidR="00B9736E">
              <w:rPr>
                <w:i/>
                <w:sz w:val="10"/>
                <w:szCs w:val="10"/>
              </w:rPr>
              <w:t>Paint</w:t>
            </w:r>
            <w:proofErr w:type="spellEnd"/>
            <w:r w:rsidR="00B9736E">
              <w:rPr>
                <w:sz w:val="10"/>
                <w:szCs w:val="10"/>
              </w:rPr>
              <w:t>/</w:t>
            </w:r>
            <w:proofErr w:type="gramStart"/>
            <w:r w:rsidR="00B9736E">
              <w:rPr>
                <w:sz w:val="10"/>
                <w:szCs w:val="10"/>
              </w:rPr>
              <w:t>………………...….</w:t>
            </w:r>
            <w:proofErr w:type="gramEnd"/>
            <w:r w:rsidR="00B9736E" w:rsidRPr="003C58FE">
              <w:rPr>
                <w:sz w:val="10"/>
                <w:szCs w:val="10"/>
              </w:rPr>
              <w:t xml:space="preserve"> </w:t>
            </w:r>
            <w:proofErr w:type="spellStart"/>
            <w:r w:rsidR="00B9736E" w:rsidRPr="00CE5201">
              <w:rPr>
                <w:sz w:val="10"/>
                <w:szCs w:val="10"/>
              </w:rPr>
              <w:t>cikksz</w:t>
            </w:r>
            <w:proofErr w:type="spellEnd"/>
            <w:r w:rsidR="00B9736E" w:rsidRPr="00CE5201">
              <w:rPr>
                <w:sz w:val="10"/>
                <w:szCs w:val="10"/>
              </w:rPr>
              <w:t xml:space="preserve">: </w:t>
            </w:r>
            <w:r w:rsidR="00B9736E">
              <w:rPr>
                <w:b/>
                <w:sz w:val="10"/>
                <w:szCs w:val="10"/>
              </w:rPr>
              <w:t>899510</w:t>
            </w:r>
          </w:p>
          <w:p w:rsidR="00B9736E" w:rsidRPr="00BA7A35" w:rsidRDefault="00B9736E" w:rsidP="00B9736E">
            <w:pPr>
              <w:ind w:left="378" w:right="378"/>
              <w:rPr>
                <w:sz w:val="8"/>
                <w:szCs w:val="8"/>
              </w:rPr>
            </w:pPr>
          </w:p>
          <w:p w:rsidR="00B9736E" w:rsidRPr="00E7504A" w:rsidRDefault="00B9736E" w:rsidP="00B9736E">
            <w:pPr>
              <w:ind w:left="378" w:right="378"/>
              <w:rPr>
                <w:sz w:val="7"/>
                <w:szCs w:val="7"/>
              </w:rPr>
            </w:pPr>
            <w:r w:rsidRPr="00E7504A">
              <w:rPr>
                <w:sz w:val="7"/>
                <w:szCs w:val="7"/>
              </w:rPr>
              <w:t xml:space="preserve">Alkalmas fa, fém, üveg, kerámia és egyes műanyag felületek festésére. Kiválóan szórható. Gyorsan száradó, jól tapadó, 90 °C-ig hőálló, jó fedőképességű, felületet biztosít. </w:t>
            </w:r>
            <w:proofErr w:type="spellStart"/>
            <w:r w:rsidRPr="00E7504A">
              <w:rPr>
                <w:sz w:val="7"/>
                <w:szCs w:val="7"/>
              </w:rPr>
              <w:t>Kül</w:t>
            </w:r>
            <w:proofErr w:type="spellEnd"/>
            <w:r w:rsidRPr="00E7504A">
              <w:rPr>
                <w:sz w:val="7"/>
                <w:szCs w:val="7"/>
              </w:rPr>
              <w:t>- és beltéri alkalmazásra egyaránt kiváló.</w:t>
            </w:r>
          </w:p>
          <w:p w:rsidR="00B9736E" w:rsidRPr="00E7504A" w:rsidRDefault="00B9736E" w:rsidP="00B9736E">
            <w:pPr>
              <w:ind w:left="378" w:right="378"/>
              <w:rPr>
                <w:sz w:val="7"/>
                <w:szCs w:val="7"/>
              </w:rPr>
            </w:pPr>
            <w:r w:rsidRPr="00E7504A">
              <w:rPr>
                <w:b/>
                <w:sz w:val="7"/>
                <w:szCs w:val="7"/>
              </w:rPr>
              <w:t>Használata:</w:t>
            </w:r>
            <w:r w:rsidRPr="00E7504A">
              <w:rPr>
                <w:i/>
                <w:sz w:val="7"/>
                <w:szCs w:val="7"/>
              </w:rPr>
              <w:t xml:space="preserve"> </w:t>
            </w:r>
            <w:r w:rsidRPr="00E7504A">
              <w:rPr>
                <w:sz w:val="7"/>
                <w:szCs w:val="7"/>
              </w:rPr>
              <w:t>Ideális felhasználási hőmérséklet 20-25 °C. A festéket zsír-, olaj-, por- és rozsdamentes, csiszolt, száraz felületre alkalmazzuk! A palackot rázzuk a golyók megindulásáig, majd további 1 percig! A palackot függőlegesen tartva kb. 20 cm távolságról egyenletesen, vékonyan szórjuk be a felületet, mely 10 perc száradási idő elteltével újraszórható</w:t>
            </w:r>
            <w:proofErr w:type="gramStart"/>
            <w:r w:rsidRPr="00E7504A">
              <w:rPr>
                <w:sz w:val="7"/>
                <w:szCs w:val="7"/>
              </w:rPr>
              <w:t>!.</w:t>
            </w:r>
            <w:proofErr w:type="gramEnd"/>
          </w:p>
          <w:p w:rsidR="00B9736E" w:rsidRDefault="00B9736E" w:rsidP="00B9736E">
            <w:pPr>
              <w:ind w:left="378" w:right="378"/>
              <w:rPr>
                <w:sz w:val="7"/>
                <w:szCs w:val="7"/>
              </w:rPr>
            </w:pPr>
            <w:r w:rsidRPr="00B9736E">
              <w:rPr>
                <w:b/>
                <w:sz w:val="7"/>
                <w:szCs w:val="7"/>
              </w:rPr>
              <w:t>Veszélyes összetevők</w:t>
            </w:r>
            <w:r w:rsidRPr="00B438E2">
              <w:rPr>
                <w:sz w:val="7"/>
                <w:szCs w:val="7"/>
              </w:rPr>
              <w:t>: aceton, n-</w:t>
            </w:r>
            <w:proofErr w:type="spellStart"/>
            <w:r w:rsidRPr="00B438E2">
              <w:rPr>
                <w:sz w:val="7"/>
                <w:szCs w:val="7"/>
              </w:rPr>
              <w:t>butil</w:t>
            </w:r>
            <w:proofErr w:type="spellEnd"/>
            <w:r w:rsidRPr="00B438E2">
              <w:rPr>
                <w:sz w:val="7"/>
                <w:szCs w:val="7"/>
              </w:rPr>
              <w:t>-acetát</w:t>
            </w:r>
          </w:p>
          <w:p w:rsidR="00B9736E" w:rsidRDefault="00B9736E" w:rsidP="00B9736E">
            <w:pPr>
              <w:ind w:left="378" w:right="378"/>
              <w:rPr>
                <w:sz w:val="7"/>
                <w:szCs w:val="7"/>
              </w:rPr>
            </w:pPr>
          </w:p>
          <w:p w:rsidR="00B9736E" w:rsidRPr="00E7504A" w:rsidRDefault="00B9736E" w:rsidP="00B9736E">
            <w:pPr>
              <w:ind w:left="378" w:right="378"/>
              <w:jc w:val="center"/>
              <w:rPr>
                <w:sz w:val="7"/>
                <w:szCs w:val="7"/>
              </w:rPr>
            </w:pPr>
            <w:r>
              <w:rPr>
                <w:noProof/>
                <w:sz w:val="7"/>
                <w:szCs w:val="7"/>
              </w:rPr>
              <w:drawing>
                <wp:inline distT="0" distB="0" distL="0" distR="0">
                  <wp:extent cx="449944" cy="432000"/>
                  <wp:effectExtent l="19050" t="0" r="7256" b="0"/>
                  <wp:docPr id="9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994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7"/>
                <w:szCs w:val="7"/>
              </w:rPr>
              <w:t xml:space="preserve">  </w:t>
            </w:r>
            <w:r>
              <w:rPr>
                <w:noProof/>
                <w:sz w:val="7"/>
                <w:szCs w:val="7"/>
              </w:rPr>
              <w:drawing>
                <wp:inline distT="0" distB="0" distL="0" distR="0">
                  <wp:extent cx="439232" cy="432000"/>
                  <wp:effectExtent l="19050" t="0" r="0" b="0"/>
                  <wp:docPr id="10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232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9736E" w:rsidRPr="00B9736E" w:rsidRDefault="00B9736E" w:rsidP="00B9736E">
            <w:pPr>
              <w:ind w:left="378" w:right="378"/>
              <w:rPr>
                <w:sz w:val="8"/>
                <w:szCs w:val="8"/>
              </w:rPr>
            </w:pPr>
            <w:r w:rsidRPr="00B9736E">
              <w:rPr>
                <w:sz w:val="8"/>
                <w:szCs w:val="8"/>
              </w:rPr>
              <w:t xml:space="preserve">                                  </w:t>
            </w:r>
            <w:r>
              <w:rPr>
                <w:sz w:val="8"/>
                <w:szCs w:val="8"/>
              </w:rPr>
              <w:t xml:space="preserve">                        </w:t>
            </w:r>
            <w:r w:rsidRPr="00B9736E">
              <w:rPr>
                <w:sz w:val="8"/>
                <w:szCs w:val="8"/>
              </w:rPr>
              <w:t>Veszély</w:t>
            </w:r>
          </w:p>
          <w:p w:rsidR="00B9736E" w:rsidRDefault="00B9736E" w:rsidP="00B9736E">
            <w:pPr>
              <w:ind w:left="378" w:right="378"/>
              <w:rPr>
                <w:sz w:val="7"/>
                <w:szCs w:val="7"/>
              </w:rPr>
            </w:pPr>
          </w:p>
          <w:p w:rsidR="00B9736E" w:rsidRPr="00B438E2" w:rsidRDefault="00B9736E" w:rsidP="00B9736E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 xml:space="preserve">H222 Rendkívül tűzveszélyes aeroszol. H229 Az edényben túlnyomás uralkodik: hő hatására megrepedhet. H319 Súlyos szemirritációt okoz. H336 Álmosságot vagy szédülést okozhat. </w:t>
            </w:r>
          </w:p>
          <w:p w:rsidR="00B9736E" w:rsidRPr="00B438E2" w:rsidRDefault="00B9736E" w:rsidP="00B9736E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>P101 Orvosi tanácsadás esetén tartsa kéznél a termék edényét vagy címkéjét. P102 Gyermekektől elzárva tartandó. P210 Hőtől/szikrától/nyílt lángtól/forró felületektől/egyéb gyújtóforrástól távol tartandó. Tilos a dohányzás. P211 Tilos nyílt lángra vagy más gyújtóforrásra permetezni. P251 Nyomás alatti edény: ne lyukassza ki vagy égesse el, még használat után sem. P260 A permet belélegzése tilos. P410+P412 Napfénytől védendő. Nem érheti 50</w:t>
            </w:r>
            <w:r w:rsidRPr="00B438E2">
              <w:rPr>
                <w:sz w:val="7"/>
                <w:szCs w:val="7"/>
                <w:vertAlign w:val="superscript"/>
              </w:rPr>
              <w:t>o</w:t>
            </w:r>
            <w:r w:rsidRPr="00B438E2">
              <w:rPr>
                <w:sz w:val="7"/>
                <w:szCs w:val="7"/>
              </w:rPr>
              <w:t>C/122</w:t>
            </w:r>
            <w:r w:rsidRPr="00B438E2">
              <w:rPr>
                <w:sz w:val="7"/>
                <w:szCs w:val="7"/>
                <w:vertAlign w:val="superscript"/>
              </w:rPr>
              <w:t>o</w:t>
            </w:r>
            <w:r w:rsidRPr="00B438E2">
              <w:rPr>
                <w:sz w:val="7"/>
                <w:szCs w:val="7"/>
              </w:rPr>
              <w:t>F hőmérsékletet meghaladó hő. P501 A tartalom/edény elhelyezése hulladékként: helyi előírásoknak megfelelően.</w:t>
            </w:r>
          </w:p>
          <w:p w:rsidR="00B9736E" w:rsidRPr="00B438E2" w:rsidRDefault="00B9736E" w:rsidP="00B9736E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>EUH066 Ismétlődő expozíció a bőr kiszáradását vagy megrepedezését okozhatja.</w:t>
            </w:r>
          </w:p>
          <w:p w:rsidR="00B9736E" w:rsidRPr="00B438E2" w:rsidRDefault="00B9736E" w:rsidP="00B9736E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>Megfelelő szellőztetés nélkül robbanó elegyek keletkezhetnek.</w:t>
            </w:r>
          </w:p>
          <w:p w:rsidR="00B9736E" w:rsidRPr="00E7504A" w:rsidRDefault="00B9736E" w:rsidP="00B9736E">
            <w:pPr>
              <w:ind w:right="378"/>
              <w:rPr>
                <w:sz w:val="7"/>
                <w:szCs w:val="7"/>
              </w:rPr>
            </w:pPr>
          </w:p>
          <w:p w:rsidR="00B9736E" w:rsidRPr="00E7504A" w:rsidRDefault="00B9736E" w:rsidP="00B9736E">
            <w:pPr>
              <w:ind w:left="378" w:right="378"/>
              <w:rPr>
                <w:sz w:val="7"/>
                <w:szCs w:val="7"/>
              </w:rPr>
            </w:pPr>
            <w:r w:rsidRPr="00E7504A">
              <w:rPr>
                <w:b/>
                <w:sz w:val="7"/>
                <w:szCs w:val="7"/>
              </w:rPr>
              <w:t>Importőr:</w:t>
            </w:r>
            <w:r w:rsidRPr="00E7504A">
              <w:rPr>
                <w:sz w:val="7"/>
                <w:szCs w:val="7"/>
              </w:rPr>
              <w:t xml:space="preserve"> </w:t>
            </w:r>
            <w:r w:rsidRPr="00E7504A">
              <w:rPr>
                <w:b/>
                <w:sz w:val="7"/>
                <w:szCs w:val="7"/>
              </w:rPr>
              <w:t>Autogroup Hungary Kft.</w:t>
            </w:r>
          </w:p>
          <w:p w:rsidR="00B9736E" w:rsidRPr="00E7504A" w:rsidRDefault="00B9736E" w:rsidP="00B9736E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 xml:space="preserve">1131 </w:t>
            </w:r>
            <w:r w:rsidRPr="00E7504A">
              <w:rPr>
                <w:sz w:val="7"/>
                <w:szCs w:val="7"/>
              </w:rPr>
              <w:t xml:space="preserve">Budapest </w:t>
            </w:r>
            <w:proofErr w:type="spellStart"/>
            <w:r w:rsidRPr="00E7504A">
              <w:rPr>
                <w:sz w:val="7"/>
                <w:szCs w:val="7"/>
              </w:rPr>
              <w:t>Reitter</w:t>
            </w:r>
            <w:proofErr w:type="spellEnd"/>
            <w:r w:rsidRPr="00E7504A">
              <w:rPr>
                <w:sz w:val="7"/>
                <w:szCs w:val="7"/>
              </w:rPr>
              <w:t xml:space="preserve"> Ferenc u. 164.</w:t>
            </w:r>
          </w:p>
          <w:p w:rsidR="001866E5" w:rsidRDefault="00B9736E" w:rsidP="00B9736E">
            <w:pPr>
              <w:ind w:left="378" w:right="378"/>
              <w:jc w:val="center"/>
            </w:pPr>
            <w:r w:rsidRPr="00E7504A">
              <w:rPr>
                <w:b/>
                <w:sz w:val="7"/>
                <w:szCs w:val="7"/>
              </w:rPr>
              <w:t>www.autogroup.hu</w:t>
            </w:r>
          </w:p>
        </w:tc>
      </w:tr>
      <w:tr w:rsidR="003F2432">
        <w:trPr>
          <w:cantSplit/>
          <w:trHeight w:hRule="exact" w:val="2880"/>
        </w:trPr>
        <w:tc>
          <w:tcPr>
            <w:tcW w:w="3968" w:type="dxa"/>
          </w:tcPr>
          <w:p w:rsidR="00B9736E" w:rsidRPr="00CE5201" w:rsidRDefault="00E420EC" w:rsidP="00B9736E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9676</w:t>
            </w:r>
            <w:r w:rsidR="00B9736E" w:rsidRPr="00CE5201">
              <w:rPr>
                <w:b/>
                <w:sz w:val="10"/>
                <w:szCs w:val="10"/>
              </w:rPr>
              <w:t xml:space="preserve"> </w:t>
            </w:r>
            <w:r w:rsidR="00B9736E">
              <w:rPr>
                <w:b/>
                <w:sz w:val="10"/>
                <w:szCs w:val="10"/>
              </w:rPr>
              <w:t>Akrilfesték ezüst</w:t>
            </w:r>
            <w:r w:rsidR="00B9736E" w:rsidRPr="00CE5201">
              <w:rPr>
                <w:b/>
                <w:sz w:val="10"/>
                <w:szCs w:val="10"/>
              </w:rPr>
              <w:t xml:space="preserve"> /</w:t>
            </w:r>
            <w:r w:rsidR="00B9736E">
              <w:rPr>
                <w:i/>
                <w:sz w:val="10"/>
                <w:szCs w:val="10"/>
              </w:rPr>
              <w:t xml:space="preserve">Silver </w:t>
            </w:r>
            <w:proofErr w:type="spellStart"/>
            <w:r w:rsidR="00B9736E">
              <w:rPr>
                <w:i/>
                <w:sz w:val="10"/>
                <w:szCs w:val="10"/>
              </w:rPr>
              <w:t>Acryl</w:t>
            </w:r>
            <w:proofErr w:type="spellEnd"/>
            <w:r w:rsidR="00B9736E">
              <w:rPr>
                <w:i/>
                <w:sz w:val="10"/>
                <w:szCs w:val="10"/>
              </w:rPr>
              <w:t xml:space="preserve"> </w:t>
            </w:r>
            <w:proofErr w:type="spellStart"/>
            <w:r w:rsidR="00B9736E">
              <w:rPr>
                <w:i/>
                <w:sz w:val="10"/>
                <w:szCs w:val="10"/>
              </w:rPr>
              <w:t>Paint</w:t>
            </w:r>
            <w:proofErr w:type="spellEnd"/>
            <w:r w:rsidR="00B9736E">
              <w:rPr>
                <w:sz w:val="10"/>
                <w:szCs w:val="10"/>
              </w:rPr>
              <w:t>/</w:t>
            </w:r>
            <w:proofErr w:type="gramStart"/>
            <w:r w:rsidR="00B9736E">
              <w:rPr>
                <w:sz w:val="10"/>
                <w:szCs w:val="10"/>
              </w:rPr>
              <w:t>………………...….</w:t>
            </w:r>
            <w:proofErr w:type="gramEnd"/>
            <w:r w:rsidR="00B9736E" w:rsidRPr="003C58FE">
              <w:rPr>
                <w:sz w:val="10"/>
                <w:szCs w:val="10"/>
              </w:rPr>
              <w:t xml:space="preserve"> </w:t>
            </w:r>
            <w:proofErr w:type="spellStart"/>
            <w:r w:rsidR="00B9736E" w:rsidRPr="00CE5201">
              <w:rPr>
                <w:sz w:val="10"/>
                <w:szCs w:val="10"/>
              </w:rPr>
              <w:t>cikksz</w:t>
            </w:r>
            <w:proofErr w:type="spellEnd"/>
            <w:r w:rsidR="00B9736E" w:rsidRPr="00CE5201">
              <w:rPr>
                <w:sz w:val="10"/>
                <w:szCs w:val="10"/>
              </w:rPr>
              <w:t xml:space="preserve">: </w:t>
            </w:r>
            <w:r w:rsidR="00B9736E">
              <w:rPr>
                <w:b/>
                <w:sz w:val="10"/>
                <w:szCs w:val="10"/>
              </w:rPr>
              <w:t>899510</w:t>
            </w:r>
          </w:p>
          <w:p w:rsidR="00B9736E" w:rsidRPr="00BA7A35" w:rsidRDefault="00B9736E" w:rsidP="00B9736E">
            <w:pPr>
              <w:ind w:left="378" w:right="378"/>
              <w:rPr>
                <w:sz w:val="8"/>
                <w:szCs w:val="8"/>
              </w:rPr>
            </w:pPr>
          </w:p>
          <w:p w:rsidR="00B9736E" w:rsidRPr="00E7504A" w:rsidRDefault="00B9736E" w:rsidP="00B9736E">
            <w:pPr>
              <w:ind w:left="378" w:right="378"/>
              <w:rPr>
                <w:sz w:val="7"/>
                <w:szCs w:val="7"/>
              </w:rPr>
            </w:pPr>
            <w:r w:rsidRPr="00E7504A">
              <w:rPr>
                <w:sz w:val="7"/>
                <w:szCs w:val="7"/>
              </w:rPr>
              <w:t xml:space="preserve">Alkalmas fa, fém, üveg, kerámia és egyes műanyag felületek festésére. Kiválóan szórható. Gyorsan száradó, jól tapadó, 90 °C-ig hőálló, jó fedőképességű, felületet biztosít. </w:t>
            </w:r>
            <w:proofErr w:type="spellStart"/>
            <w:r w:rsidRPr="00E7504A">
              <w:rPr>
                <w:sz w:val="7"/>
                <w:szCs w:val="7"/>
              </w:rPr>
              <w:t>Kül</w:t>
            </w:r>
            <w:proofErr w:type="spellEnd"/>
            <w:r w:rsidRPr="00E7504A">
              <w:rPr>
                <w:sz w:val="7"/>
                <w:szCs w:val="7"/>
              </w:rPr>
              <w:t>- és beltéri alkalmazásra egyaránt kiváló.</w:t>
            </w:r>
          </w:p>
          <w:p w:rsidR="00B9736E" w:rsidRPr="00E7504A" w:rsidRDefault="00B9736E" w:rsidP="00B9736E">
            <w:pPr>
              <w:ind w:left="378" w:right="378"/>
              <w:rPr>
                <w:sz w:val="7"/>
                <w:szCs w:val="7"/>
              </w:rPr>
            </w:pPr>
            <w:r w:rsidRPr="00E7504A">
              <w:rPr>
                <w:b/>
                <w:sz w:val="7"/>
                <w:szCs w:val="7"/>
              </w:rPr>
              <w:t>Használata:</w:t>
            </w:r>
            <w:r w:rsidRPr="00E7504A">
              <w:rPr>
                <w:i/>
                <w:sz w:val="7"/>
                <w:szCs w:val="7"/>
              </w:rPr>
              <w:t xml:space="preserve"> </w:t>
            </w:r>
            <w:r w:rsidRPr="00E7504A">
              <w:rPr>
                <w:sz w:val="7"/>
                <w:szCs w:val="7"/>
              </w:rPr>
              <w:t>Ideális felhasználási hőmérséklet 20-25 °C. A festéket zsír-, olaj-, por- és rozsdamentes, csiszolt, száraz felületre alkalmazzuk! A palackot rázzuk a golyók megindulásáig, majd további 1 percig! A palackot függőlegesen tartva kb. 20 cm távolságról egyenletesen, vékonyan szórjuk be a felületet, mely 10 perc száradási idő elteltével újraszórható</w:t>
            </w:r>
            <w:proofErr w:type="gramStart"/>
            <w:r w:rsidRPr="00E7504A">
              <w:rPr>
                <w:sz w:val="7"/>
                <w:szCs w:val="7"/>
              </w:rPr>
              <w:t>!.</w:t>
            </w:r>
            <w:proofErr w:type="gramEnd"/>
          </w:p>
          <w:p w:rsidR="00B9736E" w:rsidRDefault="00B9736E" w:rsidP="00B9736E">
            <w:pPr>
              <w:ind w:left="378" w:right="378"/>
              <w:rPr>
                <w:sz w:val="7"/>
                <w:szCs w:val="7"/>
              </w:rPr>
            </w:pPr>
            <w:r w:rsidRPr="00B9736E">
              <w:rPr>
                <w:b/>
                <w:sz w:val="7"/>
                <w:szCs w:val="7"/>
              </w:rPr>
              <w:t>Veszélyes összetevők</w:t>
            </w:r>
            <w:r w:rsidRPr="00B438E2">
              <w:rPr>
                <w:sz w:val="7"/>
                <w:szCs w:val="7"/>
              </w:rPr>
              <w:t>: aceton, n-</w:t>
            </w:r>
            <w:proofErr w:type="spellStart"/>
            <w:r w:rsidRPr="00B438E2">
              <w:rPr>
                <w:sz w:val="7"/>
                <w:szCs w:val="7"/>
              </w:rPr>
              <w:t>butil</w:t>
            </w:r>
            <w:proofErr w:type="spellEnd"/>
            <w:r w:rsidRPr="00B438E2">
              <w:rPr>
                <w:sz w:val="7"/>
                <w:szCs w:val="7"/>
              </w:rPr>
              <w:t>-acetát</w:t>
            </w:r>
          </w:p>
          <w:p w:rsidR="00B9736E" w:rsidRDefault="00B9736E" w:rsidP="00B9736E">
            <w:pPr>
              <w:ind w:left="378" w:right="378"/>
              <w:rPr>
                <w:sz w:val="7"/>
                <w:szCs w:val="7"/>
              </w:rPr>
            </w:pPr>
          </w:p>
          <w:p w:rsidR="00B9736E" w:rsidRPr="00E7504A" w:rsidRDefault="00B9736E" w:rsidP="00B9736E">
            <w:pPr>
              <w:ind w:left="378" w:right="378"/>
              <w:jc w:val="center"/>
              <w:rPr>
                <w:sz w:val="7"/>
                <w:szCs w:val="7"/>
              </w:rPr>
            </w:pPr>
            <w:r>
              <w:rPr>
                <w:noProof/>
                <w:sz w:val="7"/>
                <w:szCs w:val="7"/>
              </w:rPr>
              <w:drawing>
                <wp:inline distT="0" distB="0" distL="0" distR="0">
                  <wp:extent cx="449944" cy="432000"/>
                  <wp:effectExtent l="19050" t="0" r="7256" b="0"/>
                  <wp:docPr id="21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994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7"/>
                <w:szCs w:val="7"/>
              </w:rPr>
              <w:t xml:space="preserve">  </w:t>
            </w:r>
            <w:r>
              <w:rPr>
                <w:noProof/>
                <w:sz w:val="7"/>
                <w:szCs w:val="7"/>
              </w:rPr>
              <w:drawing>
                <wp:inline distT="0" distB="0" distL="0" distR="0">
                  <wp:extent cx="439232" cy="432000"/>
                  <wp:effectExtent l="19050" t="0" r="0" b="0"/>
                  <wp:docPr id="22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232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9736E" w:rsidRPr="00B9736E" w:rsidRDefault="00B9736E" w:rsidP="00B9736E">
            <w:pPr>
              <w:ind w:left="378" w:right="378"/>
              <w:rPr>
                <w:sz w:val="8"/>
                <w:szCs w:val="8"/>
              </w:rPr>
            </w:pPr>
            <w:r w:rsidRPr="00B9736E">
              <w:rPr>
                <w:sz w:val="8"/>
                <w:szCs w:val="8"/>
              </w:rPr>
              <w:t xml:space="preserve">                                  </w:t>
            </w:r>
            <w:r>
              <w:rPr>
                <w:sz w:val="8"/>
                <w:szCs w:val="8"/>
              </w:rPr>
              <w:t xml:space="preserve">                        </w:t>
            </w:r>
            <w:r w:rsidRPr="00B9736E">
              <w:rPr>
                <w:sz w:val="8"/>
                <w:szCs w:val="8"/>
              </w:rPr>
              <w:t>Veszély</w:t>
            </w:r>
          </w:p>
          <w:p w:rsidR="00B9736E" w:rsidRDefault="00B9736E" w:rsidP="00B9736E">
            <w:pPr>
              <w:ind w:left="378" w:right="378"/>
              <w:rPr>
                <w:sz w:val="7"/>
                <w:szCs w:val="7"/>
              </w:rPr>
            </w:pPr>
          </w:p>
          <w:p w:rsidR="00B9736E" w:rsidRPr="00B438E2" w:rsidRDefault="00B9736E" w:rsidP="00B9736E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 xml:space="preserve">H222 Rendkívül tűzveszélyes aeroszol. H229 Az edényben túlnyomás uralkodik: hő hatására megrepedhet. H319 Súlyos szemirritációt okoz. H336 Álmosságot vagy szédülést okozhat. </w:t>
            </w:r>
          </w:p>
          <w:p w:rsidR="00B9736E" w:rsidRPr="00B438E2" w:rsidRDefault="00B9736E" w:rsidP="00B9736E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>P101 Orvosi tanácsadás esetén tartsa kéznél a termék edényét vagy címkéjét. P102 Gyermekektől elzárva tartandó. P210 Hőtől/szikrától/nyílt lángtól/forró felületektől/egyéb gyújtóforrástól távol tartandó. Tilos a dohányzás. P211 Tilos nyílt lángra vagy más gyújtóforrásra permetezni. P251 Nyomás alatti edény: ne lyukassza ki vagy égesse el, még használat után sem. P260 A permet belélegzése tilos. P410+P412 Napfénytől védendő. Nem érheti 50</w:t>
            </w:r>
            <w:r w:rsidRPr="00B438E2">
              <w:rPr>
                <w:sz w:val="7"/>
                <w:szCs w:val="7"/>
                <w:vertAlign w:val="superscript"/>
              </w:rPr>
              <w:t>o</w:t>
            </w:r>
            <w:r w:rsidRPr="00B438E2">
              <w:rPr>
                <w:sz w:val="7"/>
                <w:szCs w:val="7"/>
              </w:rPr>
              <w:t>C/122</w:t>
            </w:r>
            <w:r w:rsidRPr="00B438E2">
              <w:rPr>
                <w:sz w:val="7"/>
                <w:szCs w:val="7"/>
                <w:vertAlign w:val="superscript"/>
              </w:rPr>
              <w:t>o</w:t>
            </w:r>
            <w:r w:rsidRPr="00B438E2">
              <w:rPr>
                <w:sz w:val="7"/>
                <w:szCs w:val="7"/>
              </w:rPr>
              <w:t>F hőmérsékletet meghaladó hő. P501 A tartalom/edény elhelyezése hulladékként: helyi előírásoknak megfelelően.</w:t>
            </w:r>
          </w:p>
          <w:p w:rsidR="00B9736E" w:rsidRPr="00B438E2" w:rsidRDefault="00B9736E" w:rsidP="00B9736E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>EUH066 Ismétlődő expozíció a bőr kiszáradását vagy megrepedezését okozhatja.</w:t>
            </w:r>
          </w:p>
          <w:p w:rsidR="00B9736E" w:rsidRPr="00B438E2" w:rsidRDefault="00B9736E" w:rsidP="00B9736E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>Megfelelő szellőztetés nélkül robbanó elegyek keletkezhetnek.</w:t>
            </w:r>
          </w:p>
          <w:p w:rsidR="00B9736E" w:rsidRPr="00E7504A" w:rsidRDefault="00B9736E" w:rsidP="00B9736E">
            <w:pPr>
              <w:ind w:right="378"/>
              <w:rPr>
                <w:sz w:val="7"/>
                <w:szCs w:val="7"/>
              </w:rPr>
            </w:pPr>
          </w:p>
          <w:p w:rsidR="00B9736E" w:rsidRPr="00E7504A" w:rsidRDefault="00B9736E" w:rsidP="00B9736E">
            <w:pPr>
              <w:ind w:left="378" w:right="378"/>
              <w:rPr>
                <w:sz w:val="7"/>
                <w:szCs w:val="7"/>
              </w:rPr>
            </w:pPr>
            <w:r w:rsidRPr="00E7504A">
              <w:rPr>
                <w:b/>
                <w:sz w:val="7"/>
                <w:szCs w:val="7"/>
              </w:rPr>
              <w:t>Importőr:</w:t>
            </w:r>
            <w:r w:rsidRPr="00E7504A">
              <w:rPr>
                <w:sz w:val="7"/>
                <w:szCs w:val="7"/>
              </w:rPr>
              <w:t xml:space="preserve"> </w:t>
            </w:r>
            <w:r w:rsidRPr="00E7504A">
              <w:rPr>
                <w:b/>
                <w:sz w:val="7"/>
                <w:szCs w:val="7"/>
              </w:rPr>
              <w:t>Autogroup Hungary Kft.</w:t>
            </w:r>
          </w:p>
          <w:p w:rsidR="00B9736E" w:rsidRPr="00E7504A" w:rsidRDefault="00B9736E" w:rsidP="00B9736E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 xml:space="preserve">1131 </w:t>
            </w:r>
            <w:r w:rsidRPr="00E7504A">
              <w:rPr>
                <w:sz w:val="7"/>
                <w:szCs w:val="7"/>
              </w:rPr>
              <w:t xml:space="preserve">Budapest </w:t>
            </w:r>
            <w:proofErr w:type="spellStart"/>
            <w:r w:rsidRPr="00E7504A">
              <w:rPr>
                <w:sz w:val="7"/>
                <w:szCs w:val="7"/>
              </w:rPr>
              <w:t>Reitter</w:t>
            </w:r>
            <w:proofErr w:type="spellEnd"/>
            <w:r w:rsidRPr="00E7504A">
              <w:rPr>
                <w:sz w:val="7"/>
                <w:szCs w:val="7"/>
              </w:rPr>
              <w:t xml:space="preserve"> Ferenc u. 164.</w:t>
            </w:r>
          </w:p>
          <w:p w:rsidR="003F2432" w:rsidRDefault="00B9736E" w:rsidP="00B9736E">
            <w:pPr>
              <w:jc w:val="center"/>
            </w:pPr>
            <w:r w:rsidRPr="00E7504A">
              <w:rPr>
                <w:b/>
                <w:sz w:val="7"/>
                <w:szCs w:val="7"/>
              </w:rPr>
              <w:t>www.autogroup.hu</w:t>
            </w:r>
          </w:p>
        </w:tc>
        <w:tc>
          <w:tcPr>
            <w:tcW w:w="3968" w:type="dxa"/>
          </w:tcPr>
          <w:p w:rsidR="00B9736E" w:rsidRPr="00CE5201" w:rsidRDefault="00E420EC" w:rsidP="00B9736E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9676</w:t>
            </w:r>
            <w:r w:rsidR="00B9736E" w:rsidRPr="00CE5201">
              <w:rPr>
                <w:b/>
                <w:sz w:val="10"/>
                <w:szCs w:val="10"/>
              </w:rPr>
              <w:t xml:space="preserve"> </w:t>
            </w:r>
            <w:r w:rsidR="00B9736E">
              <w:rPr>
                <w:b/>
                <w:sz w:val="10"/>
                <w:szCs w:val="10"/>
              </w:rPr>
              <w:t>Akrilfesték ezüst</w:t>
            </w:r>
            <w:r w:rsidR="00B9736E" w:rsidRPr="00CE5201">
              <w:rPr>
                <w:b/>
                <w:sz w:val="10"/>
                <w:szCs w:val="10"/>
              </w:rPr>
              <w:t xml:space="preserve"> /</w:t>
            </w:r>
            <w:r w:rsidR="00B9736E">
              <w:rPr>
                <w:i/>
                <w:sz w:val="10"/>
                <w:szCs w:val="10"/>
              </w:rPr>
              <w:t xml:space="preserve">Silver </w:t>
            </w:r>
            <w:proofErr w:type="spellStart"/>
            <w:r w:rsidR="00B9736E">
              <w:rPr>
                <w:i/>
                <w:sz w:val="10"/>
                <w:szCs w:val="10"/>
              </w:rPr>
              <w:t>Acryl</w:t>
            </w:r>
            <w:proofErr w:type="spellEnd"/>
            <w:r w:rsidR="00B9736E">
              <w:rPr>
                <w:i/>
                <w:sz w:val="10"/>
                <w:szCs w:val="10"/>
              </w:rPr>
              <w:t xml:space="preserve"> </w:t>
            </w:r>
            <w:proofErr w:type="spellStart"/>
            <w:r w:rsidR="00B9736E">
              <w:rPr>
                <w:i/>
                <w:sz w:val="10"/>
                <w:szCs w:val="10"/>
              </w:rPr>
              <w:t>Paint</w:t>
            </w:r>
            <w:proofErr w:type="spellEnd"/>
            <w:r w:rsidR="00B9736E">
              <w:rPr>
                <w:sz w:val="10"/>
                <w:szCs w:val="10"/>
              </w:rPr>
              <w:t>/</w:t>
            </w:r>
            <w:proofErr w:type="gramStart"/>
            <w:r w:rsidR="00B9736E">
              <w:rPr>
                <w:sz w:val="10"/>
                <w:szCs w:val="10"/>
              </w:rPr>
              <w:t>………………...….</w:t>
            </w:r>
            <w:proofErr w:type="gramEnd"/>
            <w:r w:rsidR="00B9736E" w:rsidRPr="003C58FE">
              <w:rPr>
                <w:sz w:val="10"/>
                <w:szCs w:val="10"/>
              </w:rPr>
              <w:t xml:space="preserve"> </w:t>
            </w:r>
            <w:proofErr w:type="spellStart"/>
            <w:r w:rsidR="00B9736E" w:rsidRPr="00CE5201">
              <w:rPr>
                <w:sz w:val="10"/>
                <w:szCs w:val="10"/>
              </w:rPr>
              <w:t>cikksz</w:t>
            </w:r>
            <w:proofErr w:type="spellEnd"/>
            <w:r w:rsidR="00B9736E" w:rsidRPr="00CE5201">
              <w:rPr>
                <w:sz w:val="10"/>
                <w:szCs w:val="10"/>
              </w:rPr>
              <w:t xml:space="preserve">: </w:t>
            </w:r>
            <w:r w:rsidR="00B9736E">
              <w:rPr>
                <w:b/>
                <w:sz w:val="10"/>
                <w:szCs w:val="10"/>
              </w:rPr>
              <w:t>899510</w:t>
            </w:r>
          </w:p>
          <w:p w:rsidR="00B9736E" w:rsidRPr="00BA7A35" w:rsidRDefault="00B9736E" w:rsidP="00B9736E">
            <w:pPr>
              <w:ind w:left="378" w:right="378"/>
              <w:rPr>
                <w:sz w:val="8"/>
                <w:szCs w:val="8"/>
              </w:rPr>
            </w:pPr>
          </w:p>
          <w:p w:rsidR="00B9736E" w:rsidRPr="00E7504A" w:rsidRDefault="00B9736E" w:rsidP="00B9736E">
            <w:pPr>
              <w:ind w:left="378" w:right="378"/>
              <w:rPr>
                <w:sz w:val="7"/>
                <w:szCs w:val="7"/>
              </w:rPr>
            </w:pPr>
            <w:r w:rsidRPr="00E7504A">
              <w:rPr>
                <w:sz w:val="7"/>
                <w:szCs w:val="7"/>
              </w:rPr>
              <w:t xml:space="preserve">Alkalmas fa, fém, üveg, kerámia és egyes műanyag felületek festésére. Kiválóan szórható. Gyorsan száradó, jól tapadó, 90 °C-ig hőálló, jó fedőképességű, felületet biztosít. </w:t>
            </w:r>
            <w:proofErr w:type="spellStart"/>
            <w:r w:rsidRPr="00E7504A">
              <w:rPr>
                <w:sz w:val="7"/>
                <w:szCs w:val="7"/>
              </w:rPr>
              <w:t>Kül</w:t>
            </w:r>
            <w:proofErr w:type="spellEnd"/>
            <w:r w:rsidRPr="00E7504A">
              <w:rPr>
                <w:sz w:val="7"/>
                <w:szCs w:val="7"/>
              </w:rPr>
              <w:t>- és beltéri alkalmazásra egyaránt kiváló.</w:t>
            </w:r>
          </w:p>
          <w:p w:rsidR="00B9736E" w:rsidRPr="00E7504A" w:rsidRDefault="00B9736E" w:rsidP="00B9736E">
            <w:pPr>
              <w:ind w:left="378" w:right="378"/>
              <w:rPr>
                <w:sz w:val="7"/>
                <w:szCs w:val="7"/>
              </w:rPr>
            </w:pPr>
            <w:r w:rsidRPr="00E7504A">
              <w:rPr>
                <w:b/>
                <w:sz w:val="7"/>
                <w:szCs w:val="7"/>
              </w:rPr>
              <w:t>Használata:</w:t>
            </w:r>
            <w:r w:rsidRPr="00E7504A">
              <w:rPr>
                <w:i/>
                <w:sz w:val="7"/>
                <w:szCs w:val="7"/>
              </w:rPr>
              <w:t xml:space="preserve"> </w:t>
            </w:r>
            <w:r w:rsidRPr="00E7504A">
              <w:rPr>
                <w:sz w:val="7"/>
                <w:szCs w:val="7"/>
              </w:rPr>
              <w:t>Ideális felhasználási hőmérséklet 20-25 °C. A festéket zsír-, olaj-, por- és rozsdamentes, csiszolt, száraz felületre alkalmazzuk! A palackot rázzuk a golyók megindulásáig, majd további 1 percig! A palackot függőlegesen tartva kb. 20 cm távolságról egyenletesen, vékonyan szórjuk be a felületet, mely 10 perc száradási idő elteltével újraszórható</w:t>
            </w:r>
            <w:proofErr w:type="gramStart"/>
            <w:r w:rsidRPr="00E7504A">
              <w:rPr>
                <w:sz w:val="7"/>
                <w:szCs w:val="7"/>
              </w:rPr>
              <w:t>!.</w:t>
            </w:r>
            <w:proofErr w:type="gramEnd"/>
          </w:p>
          <w:p w:rsidR="00B9736E" w:rsidRDefault="00B9736E" w:rsidP="00B9736E">
            <w:pPr>
              <w:ind w:left="378" w:right="378"/>
              <w:rPr>
                <w:sz w:val="7"/>
                <w:szCs w:val="7"/>
              </w:rPr>
            </w:pPr>
            <w:r w:rsidRPr="00B9736E">
              <w:rPr>
                <w:b/>
                <w:sz w:val="7"/>
                <w:szCs w:val="7"/>
              </w:rPr>
              <w:t>Veszélyes összetevők</w:t>
            </w:r>
            <w:r w:rsidRPr="00B438E2">
              <w:rPr>
                <w:sz w:val="7"/>
                <w:szCs w:val="7"/>
              </w:rPr>
              <w:t>: aceton, n-</w:t>
            </w:r>
            <w:proofErr w:type="spellStart"/>
            <w:r w:rsidRPr="00B438E2">
              <w:rPr>
                <w:sz w:val="7"/>
                <w:szCs w:val="7"/>
              </w:rPr>
              <w:t>butil</w:t>
            </w:r>
            <w:proofErr w:type="spellEnd"/>
            <w:r w:rsidRPr="00B438E2">
              <w:rPr>
                <w:sz w:val="7"/>
                <w:szCs w:val="7"/>
              </w:rPr>
              <w:t>-acetát</w:t>
            </w:r>
          </w:p>
          <w:p w:rsidR="00B9736E" w:rsidRDefault="00B9736E" w:rsidP="00B9736E">
            <w:pPr>
              <w:ind w:left="378" w:right="378"/>
              <w:rPr>
                <w:sz w:val="7"/>
                <w:szCs w:val="7"/>
              </w:rPr>
            </w:pPr>
          </w:p>
          <w:p w:rsidR="00B9736E" w:rsidRPr="00E7504A" w:rsidRDefault="00B9736E" w:rsidP="00B9736E">
            <w:pPr>
              <w:ind w:left="378" w:right="378"/>
              <w:jc w:val="center"/>
              <w:rPr>
                <w:sz w:val="7"/>
                <w:szCs w:val="7"/>
              </w:rPr>
            </w:pPr>
            <w:r>
              <w:rPr>
                <w:noProof/>
                <w:sz w:val="7"/>
                <w:szCs w:val="7"/>
              </w:rPr>
              <w:drawing>
                <wp:inline distT="0" distB="0" distL="0" distR="0">
                  <wp:extent cx="449944" cy="432000"/>
                  <wp:effectExtent l="19050" t="0" r="7256" b="0"/>
                  <wp:docPr id="17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994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7"/>
                <w:szCs w:val="7"/>
              </w:rPr>
              <w:t xml:space="preserve">  </w:t>
            </w:r>
            <w:r>
              <w:rPr>
                <w:noProof/>
                <w:sz w:val="7"/>
                <w:szCs w:val="7"/>
              </w:rPr>
              <w:drawing>
                <wp:inline distT="0" distB="0" distL="0" distR="0">
                  <wp:extent cx="439232" cy="432000"/>
                  <wp:effectExtent l="19050" t="0" r="0" b="0"/>
                  <wp:docPr id="18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232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9736E" w:rsidRPr="00B9736E" w:rsidRDefault="00B9736E" w:rsidP="00B9736E">
            <w:pPr>
              <w:ind w:left="378" w:right="378"/>
              <w:rPr>
                <w:sz w:val="8"/>
                <w:szCs w:val="8"/>
              </w:rPr>
            </w:pPr>
            <w:r w:rsidRPr="00B9736E">
              <w:rPr>
                <w:sz w:val="8"/>
                <w:szCs w:val="8"/>
              </w:rPr>
              <w:t xml:space="preserve">                                  </w:t>
            </w:r>
            <w:r>
              <w:rPr>
                <w:sz w:val="8"/>
                <w:szCs w:val="8"/>
              </w:rPr>
              <w:t xml:space="preserve">                        </w:t>
            </w:r>
            <w:r w:rsidRPr="00B9736E">
              <w:rPr>
                <w:sz w:val="8"/>
                <w:szCs w:val="8"/>
              </w:rPr>
              <w:t>Veszély</w:t>
            </w:r>
          </w:p>
          <w:p w:rsidR="00B9736E" w:rsidRDefault="00B9736E" w:rsidP="00B9736E">
            <w:pPr>
              <w:ind w:left="378" w:right="378"/>
              <w:rPr>
                <w:sz w:val="7"/>
                <w:szCs w:val="7"/>
              </w:rPr>
            </w:pPr>
          </w:p>
          <w:p w:rsidR="00B9736E" w:rsidRPr="00B438E2" w:rsidRDefault="00B9736E" w:rsidP="00B9736E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 xml:space="preserve">H222 Rendkívül tűzveszélyes aeroszol. H229 Az edényben túlnyomás uralkodik: hő hatására megrepedhet. H319 Súlyos szemirritációt okoz. H336 Álmosságot vagy szédülést okozhat. </w:t>
            </w:r>
          </w:p>
          <w:p w:rsidR="00B9736E" w:rsidRPr="00B438E2" w:rsidRDefault="00B9736E" w:rsidP="00B9736E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>P101 Orvosi tanácsadás esetén tartsa kéznél a termék edényét vagy címkéjét. P102 Gyermekektől elzárva tartandó. P210 Hőtől/szikrától/nyílt lángtól/forró felületektől/egyéb gyújtóforrástól távol tartandó. Tilos a dohányzás. P211 Tilos nyílt lángra vagy más gyújtóforrásra permetezni. P251 Nyomás alatti edény: ne lyukassza ki vagy égesse el, még használat után sem. P260 A permet belélegzése tilos. P410+P412 Napfénytől védendő. Nem érheti 50</w:t>
            </w:r>
            <w:r w:rsidRPr="00B438E2">
              <w:rPr>
                <w:sz w:val="7"/>
                <w:szCs w:val="7"/>
                <w:vertAlign w:val="superscript"/>
              </w:rPr>
              <w:t>o</w:t>
            </w:r>
            <w:r w:rsidRPr="00B438E2">
              <w:rPr>
                <w:sz w:val="7"/>
                <w:szCs w:val="7"/>
              </w:rPr>
              <w:t>C/122</w:t>
            </w:r>
            <w:r w:rsidRPr="00B438E2">
              <w:rPr>
                <w:sz w:val="7"/>
                <w:szCs w:val="7"/>
                <w:vertAlign w:val="superscript"/>
              </w:rPr>
              <w:t>o</w:t>
            </w:r>
            <w:r w:rsidRPr="00B438E2">
              <w:rPr>
                <w:sz w:val="7"/>
                <w:szCs w:val="7"/>
              </w:rPr>
              <w:t>F hőmérsékletet meghaladó hő. P501 A tartalom/edény elhelyezése hulladékként: helyi előírásoknak megfelelően.</w:t>
            </w:r>
          </w:p>
          <w:p w:rsidR="00B9736E" w:rsidRPr="00B438E2" w:rsidRDefault="00B9736E" w:rsidP="00B9736E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>EUH066 Ismétlődő expozíció a bőr kiszáradását vagy megrepedezését okozhatja.</w:t>
            </w:r>
          </w:p>
          <w:p w:rsidR="00B9736E" w:rsidRPr="00B438E2" w:rsidRDefault="00B9736E" w:rsidP="00B9736E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>Megfelelő szellőztetés nélkül robbanó elegyek keletkezhetnek.</w:t>
            </w:r>
          </w:p>
          <w:p w:rsidR="00B9736E" w:rsidRPr="00E7504A" w:rsidRDefault="00B9736E" w:rsidP="00B9736E">
            <w:pPr>
              <w:ind w:right="378"/>
              <w:rPr>
                <w:sz w:val="7"/>
                <w:szCs w:val="7"/>
              </w:rPr>
            </w:pPr>
          </w:p>
          <w:p w:rsidR="00B9736E" w:rsidRPr="00E7504A" w:rsidRDefault="00B9736E" w:rsidP="00B9736E">
            <w:pPr>
              <w:ind w:left="378" w:right="378"/>
              <w:rPr>
                <w:sz w:val="7"/>
                <w:szCs w:val="7"/>
              </w:rPr>
            </w:pPr>
            <w:r w:rsidRPr="00E7504A">
              <w:rPr>
                <w:b/>
                <w:sz w:val="7"/>
                <w:szCs w:val="7"/>
              </w:rPr>
              <w:t>Importőr:</w:t>
            </w:r>
            <w:r w:rsidRPr="00E7504A">
              <w:rPr>
                <w:sz w:val="7"/>
                <w:szCs w:val="7"/>
              </w:rPr>
              <w:t xml:space="preserve"> </w:t>
            </w:r>
            <w:r w:rsidRPr="00E7504A">
              <w:rPr>
                <w:b/>
                <w:sz w:val="7"/>
                <w:szCs w:val="7"/>
              </w:rPr>
              <w:t>Autogroup Hungary Kft.</w:t>
            </w:r>
          </w:p>
          <w:p w:rsidR="00B9736E" w:rsidRPr="00E7504A" w:rsidRDefault="00B9736E" w:rsidP="00B9736E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 xml:space="preserve">1131 </w:t>
            </w:r>
            <w:r w:rsidRPr="00E7504A">
              <w:rPr>
                <w:sz w:val="7"/>
                <w:szCs w:val="7"/>
              </w:rPr>
              <w:t xml:space="preserve">Budapest </w:t>
            </w:r>
            <w:proofErr w:type="spellStart"/>
            <w:r w:rsidRPr="00E7504A">
              <w:rPr>
                <w:sz w:val="7"/>
                <w:szCs w:val="7"/>
              </w:rPr>
              <w:t>Reitter</w:t>
            </w:r>
            <w:proofErr w:type="spellEnd"/>
            <w:r w:rsidRPr="00E7504A">
              <w:rPr>
                <w:sz w:val="7"/>
                <w:szCs w:val="7"/>
              </w:rPr>
              <w:t xml:space="preserve"> Ferenc u. 164.</w:t>
            </w:r>
          </w:p>
          <w:p w:rsidR="003F2432" w:rsidRPr="007306FD" w:rsidRDefault="00B9736E" w:rsidP="00B9736E">
            <w:pPr>
              <w:jc w:val="center"/>
            </w:pPr>
            <w:r w:rsidRPr="00E7504A">
              <w:rPr>
                <w:b/>
                <w:sz w:val="7"/>
                <w:szCs w:val="7"/>
              </w:rPr>
              <w:t>www.autogroup.hu</w:t>
            </w:r>
          </w:p>
        </w:tc>
        <w:tc>
          <w:tcPr>
            <w:tcW w:w="3968" w:type="dxa"/>
          </w:tcPr>
          <w:p w:rsidR="00B9736E" w:rsidRPr="00CE5201" w:rsidRDefault="00E420EC" w:rsidP="00B9736E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9676</w:t>
            </w:r>
            <w:r w:rsidR="00B9736E" w:rsidRPr="00CE5201">
              <w:rPr>
                <w:b/>
                <w:sz w:val="10"/>
                <w:szCs w:val="10"/>
              </w:rPr>
              <w:t xml:space="preserve"> </w:t>
            </w:r>
            <w:r w:rsidR="00B9736E">
              <w:rPr>
                <w:b/>
                <w:sz w:val="10"/>
                <w:szCs w:val="10"/>
              </w:rPr>
              <w:t>Akrilfesték ezüst</w:t>
            </w:r>
            <w:r w:rsidR="00B9736E" w:rsidRPr="00CE5201">
              <w:rPr>
                <w:b/>
                <w:sz w:val="10"/>
                <w:szCs w:val="10"/>
              </w:rPr>
              <w:t xml:space="preserve"> /</w:t>
            </w:r>
            <w:r w:rsidR="00B9736E">
              <w:rPr>
                <w:i/>
                <w:sz w:val="10"/>
                <w:szCs w:val="10"/>
              </w:rPr>
              <w:t xml:space="preserve">Silver </w:t>
            </w:r>
            <w:proofErr w:type="spellStart"/>
            <w:r w:rsidR="00B9736E">
              <w:rPr>
                <w:i/>
                <w:sz w:val="10"/>
                <w:szCs w:val="10"/>
              </w:rPr>
              <w:t>Acryl</w:t>
            </w:r>
            <w:proofErr w:type="spellEnd"/>
            <w:r w:rsidR="00B9736E">
              <w:rPr>
                <w:i/>
                <w:sz w:val="10"/>
                <w:szCs w:val="10"/>
              </w:rPr>
              <w:t xml:space="preserve"> </w:t>
            </w:r>
            <w:proofErr w:type="spellStart"/>
            <w:r w:rsidR="00B9736E">
              <w:rPr>
                <w:i/>
                <w:sz w:val="10"/>
                <w:szCs w:val="10"/>
              </w:rPr>
              <w:t>Paint</w:t>
            </w:r>
            <w:proofErr w:type="spellEnd"/>
            <w:r w:rsidR="00B9736E">
              <w:rPr>
                <w:sz w:val="10"/>
                <w:szCs w:val="10"/>
              </w:rPr>
              <w:t>/</w:t>
            </w:r>
            <w:proofErr w:type="gramStart"/>
            <w:r w:rsidR="00B9736E">
              <w:rPr>
                <w:sz w:val="10"/>
                <w:szCs w:val="10"/>
              </w:rPr>
              <w:t>………………...….</w:t>
            </w:r>
            <w:proofErr w:type="gramEnd"/>
            <w:r w:rsidR="00B9736E" w:rsidRPr="003C58FE">
              <w:rPr>
                <w:sz w:val="10"/>
                <w:szCs w:val="10"/>
              </w:rPr>
              <w:t xml:space="preserve"> </w:t>
            </w:r>
            <w:proofErr w:type="spellStart"/>
            <w:r w:rsidR="00B9736E" w:rsidRPr="00CE5201">
              <w:rPr>
                <w:sz w:val="10"/>
                <w:szCs w:val="10"/>
              </w:rPr>
              <w:t>cikksz</w:t>
            </w:r>
            <w:proofErr w:type="spellEnd"/>
            <w:r w:rsidR="00B9736E" w:rsidRPr="00CE5201">
              <w:rPr>
                <w:sz w:val="10"/>
                <w:szCs w:val="10"/>
              </w:rPr>
              <w:t xml:space="preserve">: </w:t>
            </w:r>
            <w:r w:rsidR="00B9736E">
              <w:rPr>
                <w:b/>
                <w:sz w:val="10"/>
                <w:szCs w:val="10"/>
              </w:rPr>
              <w:t>899510</w:t>
            </w:r>
          </w:p>
          <w:p w:rsidR="00B9736E" w:rsidRPr="00BA7A35" w:rsidRDefault="00B9736E" w:rsidP="00B9736E">
            <w:pPr>
              <w:ind w:left="378" w:right="378"/>
              <w:rPr>
                <w:sz w:val="8"/>
                <w:szCs w:val="8"/>
              </w:rPr>
            </w:pPr>
          </w:p>
          <w:p w:rsidR="00B9736E" w:rsidRPr="00E7504A" w:rsidRDefault="00B9736E" w:rsidP="00B9736E">
            <w:pPr>
              <w:ind w:left="378" w:right="378"/>
              <w:rPr>
                <w:sz w:val="7"/>
                <w:szCs w:val="7"/>
              </w:rPr>
            </w:pPr>
            <w:r w:rsidRPr="00E7504A">
              <w:rPr>
                <w:sz w:val="7"/>
                <w:szCs w:val="7"/>
              </w:rPr>
              <w:t xml:space="preserve">Alkalmas fa, fém, üveg, kerámia és egyes műanyag felületek festésére. Kiválóan szórható. Gyorsan száradó, jól tapadó, 90 °C-ig hőálló, jó fedőképességű, felületet biztosít. </w:t>
            </w:r>
            <w:proofErr w:type="spellStart"/>
            <w:r w:rsidRPr="00E7504A">
              <w:rPr>
                <w:sz w:val="7"/>
                <w:szCs w:val="7"/>
              </w:rPr>
              <w:t>Kül</w:t>
            </w:r>
            <w:proofErr w:type="spellEnd"/>
            <w:r w:rsidRPr="00E7504A">
              <w:rPr>
                <w:sz w:val="7"/>
                <w:szCs w:val="7"/>
              </w:rPr>
              <w:t>- és beltéri alkalmazásra egyaránt kiváló.</w:t>
            </w:r>
          </w:p>
          <w:p w:rsidR="00B9736E" w:rsidRPr="00E7504A" w:rsidRDefault="00B9736E" w:rsidP="00B9736E">
            <w:pPr>
              <w:ind w:left="378" w:right="378"/>
              <w:rPr>
                <w:sz w:val="7"/>
                <w:szCs w:val="7"/>
              </w:rPr>
            </w:pPr>
            <w:r w:rsidRPr="00E7504A">
              <w:rPr>
                <w:b/>
                <w:sz w:val="7"/>
                <w:szCs w:val="7"/>
              </w:rPr>
              <w:t>Használata:</w:t>
            </w:r>
            <w:r w:rsidRPr="00E7504A">
              <w:rPr>
                <w:i/>
                <w:sz w:val="7"/>
                <w:szCs w:val="7"/>
              </w:rPr>
              <w:t xml:space="preserve"> </w:t>
            </w:r>
            <w:r w:rsidRPr="00E7504A">
              <w:rPr>
                <w:sz w:val="7"/>
                <w:szCs w:val="7"/>
              </w:rPr>
              <w:t>Ideális felhasználási hőmérséklet 20-25 °C. A festéket zsír-, olaj-, por- és rozsdamentes, csiszolt, száraz felületre alkalmazzuk! A palackot rázzuk a golyók megindulásáig, majd további 1 percig! A palackot függőlegesen tartva kb. 20 cm távolságról egyenletesen, vékonyan szórjuk be a felületet, mely 10 perc száradási idő elteltével újraszórható</w:t>
            </w:r>
            <w:proofErr w:type="gramStart"/>
            <w:r w:rsidRPr="00E7504A">
              <w:rPr>
                <w:sz w:val="7"/>
                <w:szCs w:val="7"/>
              </w:rPr>
              <w:t>!.</w:t>
            </w:r>
            <w:proofErr w:type="gramEnd"/>
          </w:p>
          <w:p w:rsidR="00B9736E" w:rsidRDefault="00B9736E" w:rsidP="00B9736E">
            <w:pPr>
              <w:ind w:left="378" w:right="378"/>
              <w:rPr>
                <w:sz w:val="7"/>
                <w:szCs w:val="7"/>
              </w:rPr>
            </w:pPr>
            <w:r w:rsidRPr="00B9736E">
              <w:rPr>
                <w:b/>
                <w:sz w:val="7"/>
                <w:szCs w:val="7"/>
              </w:rPr>
              <w:t>Veszélyes összetevők</w:t>
            </w:r>
            <w:r w:rsidRPr="00B438E2">
              <w:rPr>
                <w:sz w:val="7"/>
                <w:szCs w:val="7"/>
              </w:rPr>
              <w:t>: aceton, n-</w:t>
            </w:r>
            <w:proofErr w:type="spellStart"/>
            <w:r w:rsidRPr="00B438E2">
              <w:rPr>
                <w:sz w:val="7"/>
                <w:szCs w:val="7"/>
              </w:rPr>
              <w:t>butil</w:t>
            </w:r>
            <w:proofErr w:type="spellEnd"/>
            <w:r w:rsidRPr="00B438E2">
              <w:rPr>
                <w:sz w:val="7"/>
                <w:szCs w:val="7"/>
              </w:rPr>
              <w:t>-acetát</w:t>
            </w:r>
          </w:p>
          <w:p w:rsidR="00B9736E" w:rsidRDefault="00B9736E" w:rsidP="00B9736E">
            <w:pPr>
              <w:ind w:left="378" w:right="378"/>
              <w:rPr>
                <w:sz w:val="7"/>
                <w:szCs w:val="7"/>
              </w:rPr>
            </w:pPr>
          </w:p>
          <w:p w:rsidR="00B9736E" w:rsidRPr="00E7504A" w:rsidRDefault="00B9736E" w:rsidP="00B9736E">
            <w:pPr>
              <w:ind w:left="378" w:right="378"/>
              <w:jc w:val="center"/>
              <w:rPr>
                <w:sz w:val="7"/>
                <w:szCs w:val="7"/>
              </w:rPr>
            </w:pPr>
            <w:r>
              <w:rPr>
                <w:noProof/>
                <w:sz w:val="7"/>
                <w:szCs w:val="7"/>
              </w:rPr>
              <w:drawing>
                <wp:inline distT="0" distB="0" distL="0" distR="0">
                  <wp:extent cx="449944" cy="432000"/>
                  <wp:effectExtent l="19050" t="0" r="7256" b="0"/>
                  <wp:docPr id="15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994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7"/>
                <w:szCs w:val="7"/>
              </w:rPr>
              <w:t xml:space="preserve">  </w:t>
            </w:r>
            <w:r>
              <w:rPr>
                <w:noProof/>
                <w:sz w:val="7"/>
                <w:szCs w:val="7"/>
              </w:rPr>
              <w:drawing>
                <wp:inline distT="0" distB="0" distL="0" distR="0">
                  <wp:extent cx="439232" cy="432000"/>
                  <wp:effectExtent l="19050" t="0" r="0" b="0"/>
                  <wp:docPr id="16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232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9736E" w:rsidRPr="00B9736E" w:rsidRDefault="00B9736E" w:rsidP="00B9736E">
            <w:pPr>
              <w:ind w:left="378" w:right="378"/>
              <w:rPr>
                <w:sz w:val="8"/>
                <w:szCs w:val="8"/>
              </w:rPr>
            </w:pPr>
            <w:r w:rsidRPr="00B9736E">
              <w:rPr>
                <w:sz w:val="8"/>
                <w:szCs w:val="8"/>
              </w:rPr>
              <w:t xml:space="preserve">                                  </w:t>
            </w:r>
            <w:r>
              <w:rPr>
                <w:sz w:val="8"/>
                <w:szCs w:val="8"/>
              </w:rPr>
              <w:t xml:space="preserve">                        </w:t>
            </w:r>
            <w:r w:rsidRPr="00B9736E">
              <w:rPr>
                <w:sz w:val="8"/>
                <w:szCs w:val="8"/>
              </w:rPr>
              <w:t>Veszély</w:t>
            </w:r>
          </w:p>
          <w:p w:rsidR="00B9736E" w:rsidRDefault="00B9736E" w:rsidP="00B9736E">
            <w:pPr>
              <w:ind w:left="378" w:right="378"/>
              <w:rPr>
                <w:sz w:val="7"/>
                <w:szCs w:val="7"/>
              </w:rPr>
            </w:pPr>
          </w:p>
          <w:p w:rsidR="00B9736E" w:rsidRPr="00B438E2" w:rsidRDefault="00B9736E" w:rsidP="00B9736E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 xml:space="preserve">H222 Rendkívül tűzveszélyes aeroszol. H229 Az edényben túlnyomás uralkodik: hő hatására megrepedhet. H319 Súlyos szemirritációt okoz. H336 Álmosságot vagy szédülést okozhat. </w:t>
            </w:r>
          </w:p>
          <w:p w:rsidR="00B9736E" w:rsidRPr="00B438E2" w:rsidRDefault="00B9736E" w:rsidP="00B9736E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>P101 Orvosi tanácsadás esetén tartsa kéznél a termék edényét vagy címkéjét. P102 Gyermekektől elzárva tartandó. P210 Hőtől/szikrától/nyílt lángtól/forró felületektől/egyéb gyújtóforrástól távol tartandó. Tilos a dohányzás. P211 Tilos nyílt lángra vagy más gyújtóforrásra permetezni. P251 Nyomás alatti edény: ne lyukassza ki vagy égesse el, még használat után sem. P260 A permet belélegzése tilos. P410+P412 Napfénytől védendő. Nem érheti 50</w:t>
            </w:r>
            <w:r w:rsidRPr="00B438E2">
              <w:rPr>
                <w:sz w:val="7"/>
                <w:szCs w:val="7"/>
                <w:vertAlign w:val="superscript"/>
              </w:rPr>
              <w:t>o</w:t>
            </w:r>
            <w:r w:rsidRPr="00B438E2">
              <w:rPr>
                <w:sz w:val="7"/>
                <w:szCs w:val="7"/>
              </w:rPr>
              <w:t>C/122</w:t>
            </w:r>
            <w:r w:rsidRPr="00B438E2">
              <w:rPr>
                <w:sz w:val="7"/>
                <w:szCs w:val="7"/>
                <w:vertAlign w:val="superscript"/>
              </w:rPr>
              <w:t>o</w:t>
            </w:r>
            <w:r w:rsidRPr="00B438E2">
              <w:rPr>
                <w:sz w:val="7"/>
                <w:szCs w:val="7"/>
              </w:rPr>
              <w:t>F hőmérsékletet meghaladó hő. P501 A tartalom/edény elhelyezése hulladékként: helyi előírásoknak megfelelően.</w:t>
            </w:r>
          </w:p>
          <w:p w:rsidR="00B9736E" w:rsidRPr="00B438E2" w:rsidRDefault="00B9736E" w:rsidP="00B9736E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>EUH066 Ismétlődő expozíció a bőr kiszáradását vagy megrepedezését okozhatja.</w:t>
            </w:r>
          </w:p>
          <w:p w:rsidR="00B9736E" w:rsidRPr="00B438E2" w:rsidRDefault="00B9736E" w:rsidP="00B9736E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>Megfelelő szellőztetés nélkül robbanó elegyek keletkezhetnek.</w:t>
            </w:r>
          </w:p>
          <w:p w:rsidR="00B9736E" w:rsidRPr="00E7504A" w:rsidRDefault="00B9736E" w:rsidP="00B9736E">
            <w:pPr>
              <w:ind w:right="378"/>
              <w:rPr>
                <w:sz w:val="7"/>
                <w:szCs w:val="7"/>
              </w:rPr>
            </w:pPr>
          </w:p>
          <w:p w:rsidR="00B9736E" w:rsidRPr="00E7504A" w:rsidRDefault="00B9736E" w:rsidP="00B9736E">
            <w:pPr>
              <w:ind w:left="378" w:right="378"/>
              <w:rPr>
                <w:sz w:val="7"/>
                <w:szCs w:val="7"/>
              </w:rPr>
            </w:pPr>
            <w:r w:rsidRPr="00E7504A">
              <w:rPr>
                <w:b/>
                <w:sz w:val="7"/>
                <w:szCs w:val="7"/>
              </w:rPr>
              <w:t>Importőr:</w:t>
            </w:r>
            <w:r w:rsidRPr="00E7504A">
              <w:rPr>
                <w:sz w:val="7"/>
                <w:szCs w:val="7"/>
              </w:rPr>
              <w:t xml:space="preserve"> </w:t>
            </w:r>
            <w:r w:rsidRPr="00E7504A">
              <w:rPr>
                <w:b/>
                <w:sz w:val="7"/>
                <w:szCs w:val="7"/>
              </w:rPr>
              <w:t>Autogroup Hungary Kft.</w:t>
            </w:r>
          </w:p>
          <w:p w:rsidR="00B9736E" w:rsidRPr="00E7504A" w:rsidRDefault="00B9736E" w:rsidP="00B9736E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 xml:space="preserve">1131 </w:t>
            </w:r>
            <w:r w:rsidRPr="00E7504A">
              <w:rPr>
                <w:sz w:val="7"/>
                <w:szCs w:val="7"/>
              </w:rPr>
              <w:t xml:space="preserve">Budapest </w:t>
            </w:r>
            <w:proofErr w:type="spellStart"/>
            <w:r w:rsidRPr="00E7504A">
              <w:rPr>
                <w:sz w:val="7"/>
                <w:szCs w:val="7"/>
              </w:rPr>
              <w:t>Reitter</w:t>
            </w:r>
            <w:proofErr w:type="spellEnd"/>
            <w:r w:rsidRPr="00E7504A">
              <w:rPr>
                <w:sz w:val="7"/>
                <w:szCs w:val="7"/>
              </w:rPr>
              <w:t xml:space="preserve"> Ferenc u. 164.</w:t>
            </w:r>
          </w:p>
          <w:p w:rsidR="003F2432" w:rsidRDefault="00B9736E" w:rsidP="00B9736E">
            <w:pPr>
              <w:jc w:val="center"/>
            </w:pPr>
            <w:r w:rsidRPr="00E7504A">
              <w:rPr>
                <w:b/>
                <w:sz w:val="7"/>
                <w:szCs w:val="7"/>
              </w:rPr>
              <w:t>www.autogroup.hu</w:t>
            </w:r>
          </w:p>
        </w:tc>
      </w:tr>
      <w:tr w:rsidR="003F2432">
        <w:trPr>
          <w:cantSplit/>
          <w:trHeight w:hRule="exact" w:val="2880"/>
        </w:trPr>
        <w:tc>
          <w:tcPr>
            <w:tcW w:w="3968" w:type="dxa"/>
          </w:tcPr>
          <w:p w:rsidR="00B9736E" w:rsidRPr="00CE5201" w:rsidRDefault="00E420EC" w:rsidP="00B9736E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9676</w:t>
            </w:r>
            <w:r w:rsidR="00B9736E" w:rsidRPr="00CE5201">
              <w:rPr>
                <w:b/>
                <w:sz w:val="10"/>
                <w:szCs w:val="10"/>
              </w:rPr>
              <w:t xml:space="preserve"> </w:t>
            </w:r>
            <w:r w:rsidR="00B9736E">
              <w:rPr>
                <w:b/>
                <w:sz w:val="10"/>
                <w:szCs w:val="10"/>
              </w:rPr>
              <w:t>Akrilfesték ezüst</w:t>
            </w:r>
            <w:r w:rsidR="00B9736E" w:rsidRPr="00CE5201">
              <w:rPr>
                <w:b/>
                <w:sz w:val="10"/>
                <w:szCs w:val="10"/>
              </w:rPr>
              <w:t xml:space="preserve"> /</w:t>
            </w:r>
            <w:r w:rsidR="00B9736E">
              <w:rPr>
                <w:i/>
                <w:sz w:val="10"/>
                <w:szCs w:val="10"/>
              </w:rPr>
              <w:t xml:space="preserve">Silver </w:t>
            </w:r>
            <w:proofErr w:type="spellStart"/>
            <w:r w:rsidR="00B9736E">
              <w:rPr>
                <w:i/>
                <w:sz w:val="10"/>
                <w:szCs w:val="10"/>
              </w:rPr>
              <w:t>Acryl</w:t>
            </w:r>
            <w:proofErr w:type="spellEnd"/>
            <w:r w:rsidR="00B9736E">
              <w:rPr>
                <w:i/>
                <w:sz w:val="10"/>
                <w:szCs w:val="10"/>
              </w:rPr>
              <w:t xml:space="preserve"> </w:t>
            </w:r>
            <w:proofErr w:type="spellStart"/>
            <w:r w:rsidR="00B9736E">
              <w:rPr>
                <w:i/>
                <w:sz w:val="10"/>
                <w:szCs w:val="10"/>
              </w:rPr>
              <w:t>Paint</w:t>
            </w:r>
            <w:proofErr w:type="spellEnd"/>
            <w:r w:rsidR="00B9736E">
              <w:rPr>
                <w:sz w:val="10"/>
                <w:szCs w:val="10"/>
              </w:rPr>
              <w:t>/</w:t>
            </w:r>
            <w:proofErr w:type="gramStart"/>
            <w:r w:rsidR="00B9736E">
              <w:rPr>
                <w:sz w:val="10"/>
                <w:szCs w:val="10"/>
              </w:rPr>
              <w:t>………………...….</w:t>
            </w:r>
            <w:proofErr w:type="gramEnd"/>
            <w:r w:rsidR="00B9736E" w:rsidRPr="003C58FE">
              <w:rPr>
                <w:sz w:val="10"/>
                <w:szCs w:val="10"/>
              </w:rPr>
              <w:t xml:space="preserve"> </w:t>
            </w:r>
            <w:proofErr w:type="spellStart"/>
            <w:r w:rsidR="00B9736E" w:rsidRPr="00CE5201">
              <w:rPr>
                <w:sz w:val="10"/>
                <w:szCs w:val="10"/>
              </w:rPr>
              <w:t>cikksz</w:t>
            </w:r>
            <w:proofErr w:type="spellEnd"/>
            <w:r w:rsidR="00B9736E" w:rsidRPr="00CE5201">
              <w:rPr>
                <w:sz w:val="10"/>
                <w:szCs w:val="10"/>
              </w:rPr>
              <w:t xml:space="preserve">: </w:t>
            </w:r>
            <w:r w:rsidR="00B9736E">
              <w:rPr>
                <w:b/>
                <w:sz w:val="10"/>
                <w:szCs w:val="10"/>
              </w:rPr>
              <w:t>899510</w:t>
            </w:r>
          </w:p>
          <w:p w:rsidR="00B9736E" w:rsidRPr="00BA7A35" w:rsidRDefault="00B9736E" w:rsidP="00B9736E">
            <w:pPr>
              <w:ind w:left="378" w:right="378"/>
              <w:rPr>
                <w:sz w:val="8"/>
                <w:szCs w:val="8"/>
              </w:rPr>
            </w:pPr>
          </w:p>
          <w:p w:rsidR="00B9736E" w:rsidRPr="00E7504A" w:rsidRDefault="00B9736E" w:rsidP="00B9736E">
            <w:pPr>
              <w:ind w:left="378" w:right="378"/>
              <w:rPr>
                <w:sz w:val="7"/>
                <w:szCs w:val="7"/>
              </w:rPr>
            </w:pPr>
            <w:r w:rsidRPr="00E7504A">
              <w:rPr>
                <w:sz w:val="7"/>
                <w:szCs w:val="7"/>
              </w:rPr>
              <w:t xml:space="preserve">Alkalmas fa, fém, üveg, kerámia és egyes műanyag felületek festésére. Kiválóan szórható. Gyorsan száradó, jól tapadó, 90 °C-ig hőálló, jó fedőképességű, felületet biztosít. </w:t>
            </w:r>
            <w:proofErr w:type="spellStart"/>
            <w:r w:rsidRPr="00E7504A">
              <w:rPr>
                <w:sz w:val="7"/>
                <w:szCs w:val="7"/>
              </w:rPr>
              <w:t>Kül</w:t>
            </w:r>
            <w:proofErr w:type="spellEnd"/>
            <w:r w:rsidRPr="00E7504A">
              <w:rPr>
                <w:sz w:val="7"/>
                <w:szCs w:val="7"/>
              </w:rPr>
              <w:t>- és beltéri alkalmazásra egyaránt kiváló.</w:t>
            </w:r>
          </w:p>
          <w:p w:rsidR="00B9736E" w:rsidRPr="00E7504A" w:rsidRDefault="00B9736E" w:rsidP="00B9736E">
            <w:pPr>
              <w:ind w:left="378" w:right="378"/>
              <w:rPr>
                <w:sz w:val="7"/>
                <w:szCs w:val="7"/>
              </w:rPr>
            </w:pPr>
            <w:r w:rsidRPr="00E7504A">
              <w:rPr>
                <w:b/>
                <w:sz w:val="7"/>
                <w:szCs w:val="7"/>
              </w:rPr>
              <w:t>Használata:</w:t>
            </w:r>
            <w:r w:rsidRPr="00E7504A">
              <w:rPr>
                <w:i/>
                <w:sz w:val="7"/>
                <w:szCs w:val="7"/>
              </w:rPr>
              <w:t xml:space="preserve"> </w:t>
            </w:r>
            <w:r w:rsidRPr="00E7504A">
              <w:rPr>
                <w:sz w:val="7"/>
                <w:szCs w:val="7"/>
              </w:rPr>
              <w:t>Ideális felhasználási hőmérséklet 20-25 °C. A festéket zsír-, olaj-, por- és rozsdamentes, csiszolt, száraz felületre alkalmazzuk! A palackot rázzuk a golyók megindulásáig, majd további 1 percig! A palackot függőlegesen tartva kb. 20 cm távolságról egyenletesen, vékonyan szórjuk be a felületet, mely 10 perc száradási idő elteltével újraszórható</w:t>
            </w:r>
            <w:proofErr w:type="gramStart"/>
            <w:r w:rsidRPr="00E7504A">
              <w:rPr>
                <w:sz w:val="7"/>
                <w:szCs w:val="7"/>
              </w:rPr>
              <w:t>!.</w:t>
            </w:r>
            <w:proofErr w:type="gramEnd"/>
          </w:p>
          <w:p w:rsidR="00B9736E" w:rsidRDefault="00B9736E" w:rsidP="00B9736E">
            <w:pPr>
              <w:ind w:left="378" w:right="378"/>
              <w:rPr>
                <w:sz w:val="7"/>
                <w:szCs w:val="7"/>
              </w:rPr>
            </w:pPr>
            <w:r w:rsidRPr="00B9736E">
              <w:rPr>
                <w:b/>
                <w:sz w:val="7"/>
                <w:szCs w:val="7"/>
              </w:rPr>
              <w:t>Veszélyes összetevők</w:t>
            </w:r>
            <w:r w:rsidRPr="00B438E2">
              <w:rPr>
                <w:sz w:val="7"/>
                <w:szCs w:val="7"/>
              </w:rPr>
              <w:t>: aceton, n-</w:t>
            </w:r>
            <w:proofErr w:type="spellStart"/>
            <w:r w:rsidRPr="00B438E2">
              <w:rPr>
                <w:sz w:val="7"/>
                <w:szCs w:val="7"/>
              </w:rPr>
              <w:t>butil</w:t>
            </w:r>
            <w:proofErr w:type="spellEnd"/>
            <w:r w:rsidRPr="00B438E2">
              <w:rPr>
                <w:sz w:val="7"/>
                <w:szCs w:val="7"/>
              </w:rPr>
              <w:t>-acetát</w:t>
            </w:r>
          </w:p>
          <w:p w:rsidR="00B9736E" w:rsidRDefault="00B9736E" w:rsidP="00B9736E">
            <w:pPr>
              <w:ind w:left="378" w:right="378"/>
              <w:rPr>
                <w:sz w:val="7"/>
                <w:szCs w:val="7"/>
              </w:rPr>
            </w:pPr>
          </w:p>
          <w:p w:rsidR="00B9736E" w:rsidRPr="00E7504A" w:rsidRDefault="00B9736E" w:rsidP="00B9736E">
            <w:pPr>
              <w:ind w:left="378" w:right="378"/>
              <w:jc w:val="center"/>
              <w:rPr>
                <w:sz w:val="7"/>
                <w:szCs w:val="7"/>
              </w:rPr>
            </w:pPr>
            <w:r>
              <w:rPr>
                <w:noProof/>
                <w:sz w:val="7"/>
                <w:szCs w:val="7"/>
              </w:rPr>
              <w:drawing>
                <wp:inline distT="0" distB="0" distL="0" distR="0">
                  <wp:extent cx="449944" cy="432000"/>
                  <wp:effectExtent l="19050" t="0" r="7256" b="0"/>
                  <wp:docPr id="23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994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7"/>
                <w:szCs w:val="7"/>
              </w:rPr>
              <w:t xml:space="preserve">  </w:t>
            </w:r>
            <w:r>
              <w:rPr>
                <w:noProof/>
                <w:sz w:val="7"/>
                <w:szCs w:val="7"/>
              </w:rPr>
              <w:drawing>
                <wp:inline distT="0" distB="0" distL="0" distR="0">
                  <wp:extent cx="439232" cy="432000"/>
                  <wp:effectExtent l="19050" t="0" r="0" b="0"/>
                  <wp:docPr id="24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232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9736E" w:rsidRPr="00B9736E" w:rsidRDefault="00B9736E" w:rsidP="00B9736E">
            <w:pPr>
              <w:ind w:left="378" w:right="378"/>
              <w:rPr>
                <w:sz w:val="8"/>
                <w:szCs w:val="8"/>
              </w:rPr>
            </w:pPr>
            <w:r w:rsidRPr="00B9736E">
              <w:rPr>
                <w:sz w:val="8"/>
                <w:szCs w:val="8"/>
              </w:rPr>
              <w:t xml:space="preserve">                                  </w:t>
            </w:r>
            <w:r>
              <w:rPr>
                <w:sz w:val="8"/>
                <w:szCs w:val="8"/>
              </w:rPr>
              <w:t xml:space="preserve">                        </w:t>
            </w:r>
            <w:r w:rsidRPr="00B9736E">
              <w:rPr>
                <w:sz w:val="8"/>
                <w:szCs w:val="8"/>
              </w:rPr>
              <w:t>Veszély</w:t>
            </w:r>
          </w:p>
          <w:p w:rsidR="00B9736E" w:rsidRDefault="00B9736E" w:rsidP="00B9736E">
            <w:pPr>
              <w:ind w:left="378" w:right="378"/>
              <w:rPr>
                <w:sz w:val="7"/>
                <w:szCs w:val="7"/>
              </w:rPr>
            </w:pPr>
          </w:p>
          <w:p w:rsidR="00B9736E" w:rsidRPr="00B438E2" w:rsidRDefault="00B9736E" w:rsidP="00B9736E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 xml:space="preserve">H222 Rendkívül tűzveszélyes aeroszol. H229 Az edényben túlnyomás uralkodik: hő hatására megrepedhet. H319 Súlyos szemirritációt okoz. H336 Álmosságot vagy szédülést okozhat. </w:t>
            </w:r>
          </w:p>
          <w:p w:rsidR="00B9736E" w:rsidRPr="00B438E2" w:rsidRDefault="00B9736E" w:rsidP="00B9736E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>P101 Orvosi tanácsadás esetén tartsa kéznél a termék edényét vagy címkéjét. P102 Gyermekektől elzárva tartandó. P210 Hőtől/szikrától/nyílt lángtól/forró felületektől/egyéb gyújtóforrástól távol tartandó. Tilos a dohányzás. P211 Tilos nyílt lángra vagy más gyújtóforrásra permetezni. P251 Nyomás alatti edény: ne lyukassza ki vagy égesse el, még használat után sem. P260 A permet belélegzése tilos. P410+P412 Napfénytől védendő. Nem érheti 50</w:t>
            </w:r>
            <w:r w:rsidRPr="00B438E2">
              <w:rPr>
                <w:sz w:val="7"/>
                <w:szCs w:val="7"/>
                <w:vertAlign w:val="superscript"/>
              </w:rPr>
              <w:t>o</w:t>
            </w:r>
            <w:r w:rsidRPr="00B438E2">
              <w:rPr>
                <w:sz w:val="7"/>
                <w:szCs w:val="7"/>
              </w:rPr>
              <w:t>C/122</w:t>
            </w:r>
            <w:r w:rsidRPr="00B438E2">
              <w:rPr>
                <w:sz w:val="7"/>
                <w:szCs w:val="7"/>
                <w:vertAlign w:val="superscript"/>
              </w:rPr>
              <w:t>o</w:t>
            </w:r>
            <w:r w:rsidRPr="00B438E2">
              <w:rPr>
                <w:sz w:val="7"/>
                <w:szCs w:val="7"/>
              </w:rPr>
              <w:t>F hőmérsékletet meghaladó hő. P501 A tartalom/edény elhelyezése hulladékként: helyi előírásoknak megfelelően.</w:t>
            </w:r>
          </w:p>
          <w:p w:rsidR="00B9736E" w:rsidRPr="00B438E2" w:rsidRDefault="00B9736E" w:rsidP="00B9736E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>EUH066 Ismétlődő expozíció a bőr kiszáradását vagy megrepedezését okozhatja.</w:t>
            </w:r>
          </w:p>
          <w:p w:rsidR="00B9736E" w:rsidRPr="00B438E2" w:rsidRDefault="00B9736E" w:rsidP="00B9736E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>Megfelelő szellőztetés nélkül robbanó elegyek keletkezhetnek.</w:t>
            </w:r>
          </w:p>
          <w:p w:rsidR="00B9736E" w:rsidRPr="00E7504A" w:rsidRDefault="00B9736E" w:rsidP="00B9736E">
            <w:pPr>
              <w:ind w:right="378"/>
              <w:rPr>
                <w:sz w:val="7"/>
                <w:szCs w:val="7"/>
              </w:rPr>
            </w:pPr>
          </w:p>
          <w:p w:rsidR="00B9736E" w:rsidRPr="00E7504A" w:rsidRDefault="00B9736E" w:rsidP="00B9736E">
            <w:pPr>
              <w:ind w:left="378" w:right="378"/>
              <w:rPr>
                <w:sz w:val="7"/>
                <w:szCs w:val="7"/>
              </w:rPr>
            </w:pPr>
            <w:r w:rsidRPr="00E7504A">
              <w:rPr>
                <w:b/>
                <w:sz w:val="7"/>
                <w:szCs w:val="7"/>
              </w:rPr>
              <w:t>Importőr:</w:t>
            </w:r>
            <w:r w:rsidRPr="00E7504A">
              <w:rPr>
                <w:sz w:val="7"/>
                <w:szCs w:val="7"/>
              </w:rPr>
              <w:t xml:space="preserve"> </w:t>
            </w:r>
            <w:r w:rsidRPr="00E7504A">
              <w:rPr>
                <w:b/>
                <w:sz w:val="7"/>
                <w:szCs w:val="7"/>
              </w:rPr>
              <w:t>Autogroup Hungary Kft.</w:t>
            </w:r>
          </w:p>
          <w:p w:rsidR="00B9736E" w:rsidRPr="00E7504A" w:rsidRDefault="00B9736E" w:rsidP="00B9736E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 xml:space="preserve">1131 </w:t>
            </w:r>
            <w:r w:rsidRPr="00E7504A">
              <w:rPr>
                <w:sz w:val="7"/>
                <w:szCs w:val="7"/>
              </w:rPr>
              <w:t xml:space="preserve">Budapest </w:t>
            </w:r>
            <w:proofErr w:type="spellStart"/>
            <w:r w:rsidRPr="00E7504A">
              <w:rPr>
                <w:sz w:val="7"/>
                <w:szCs w:val="7"/>
              </w:rPr>
              <w:t>Reitter</w:t>
            </w:r>
            <w:proofErr w:type="spellEnd"/>
            <w:r w:rsidRPr="00E7504A">
              <w:rPr>
                <w:sz w:val="7"/>
                <w:szCs w:val="7"/>
              </w:rPr>
              <w:t xml:space="preserve"> Ferenc u. 164.</w:t>
            </w:r>
          </w:p>
          <w:p w:rsidR="003F2432" w:rsidRDefault="00B9736E" w:rsidP="00B9736E">
            <w:pPr>
              <w:jc w:val="center"/>
            </w:pPr>
            <w:r w:rsidRPr="00E7504A">
              <w:rPr>
                <w:b/>
                <w:sz w:val="7"/>
                <w:szCs w:val="7"/>
              </w:rPr>
              <w:t>www.autogroup.hu</w:t>
            </w:r>
          </w:p>
        </w:tc>
        <w:tc>
          <w:tcPr>
            <w:tcW w:w="3968" w:type="dxa"/>
          </w:tcPr>
          <w:p w:rsidR="00B9736E" w:rsidRPr="00CE5201" w:rsidRDefault="00E420EC" w:rsidP="00B9736E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9676</w:t>
            </w:r>
            <w:r w:rsidR="00B9736E" w:rsidRPr="00CE5201">
              <w:rPr>
                <w:b/>
                <w:sz w:val="10"/>
                <w:szCs w:val="10"/>
              </w:rPr>
              <w:t xml:space="preserve"> </w:t>
            </w:r>
            <w:r w:rsidR="00B9736E">
              <w:rPr>
                <w:b/>
                <w:sz w:val="10"/>
                <w:szCs w:val="10"/>
              </w:rPr>
              <w:t>Akrilfesték ezüst</w:t>
            </w:r>
            <w:r w:rsidR="00B9736E" w:rsidRPr="00CE5201">
              <w:rPr>
                <w:b/>
                <w:sz w:val="10"/>
                <w:szCs w:val="10"/>
              </w:rPr>
              <w:t xml:space="preserve"> /</w:t>
            </w:r>
            <w:r w:rsidR="00B9736E">
              <w:rPr>
                <w:i/>
                <w:sz w:val="10"/>
                <w:szCs w:val="10"/>
              </w:rPr>
              <w:t xml:space="preserve">Silver </w:t>
            </w:r>
            <w:proofErr w:type="spellStart"/>
            <w:r w:rsidR="00B9736E">
              <w:rPr>
                <w:i/>
                <w:sz w:val="10"/>
                <w:szCs w:val="10"/>
              </w:rPr>
              <w:t>Acryl</w:t>
            </w:r>
            <w:proofErr w:type="spellEnd"/>
            <w:r w:rsidR="00B9736E">
              <w:rPr>
                <w:i/>
                <w:sz w:val="10"/>
                <w:szCs w:val="10"/>
              </w:rPr>
              <w:t xml:space="preserve"> </w:t>
            </w:r>
            <w:proofErr w:type="spellStart"/>
            <w:r w:rsidR="00B9736E">
              <w:rPr>
                <w:i/>
                <w:sz w:val="10"/>
                <w:szCs w:val="10"/>
              </w:rPr>
              <w:t>Paint</w:t>
            </w:r>
            <w:proofErr w:type="spellEnd"/>
            <w:r w:rsidR="00B9736E">
              <w:rPr>
                <w:sz w:val="10"/>
                <w:szCs w:val="10"/>
              </w:rPr>
              <w:t>/</w:t>
            </w:r>
            <w:proofErr w:type="gramStart"/>
            <w:r w:rsidR="00B9736E">
              <w:rPr>
                <w:sz w:val="10"/>
                <w:szCs w:val="10"/>
              </w:rPr>
              <w:t>………………...….</w:t>
            </w:r>
            <w:proofErr w:type="gramEnd"/>
            <w:r w:rsidR="00B9736E" w:rsidRPr="003C58FE">
              <w:rPr>
                <w:sz w:val="10"/>
                <w:szCs w:val="10"/>
              </w:rPr>
              <w:t xml:space="preserve"> </w:t>
            </w:r>
            <w:proofErr w:type="spellStart"/>
            <w:r w:rsidR="00B9736E" w:rsidRPr="00CE5201">
              <w:rPr>
                <w:sz w:val="10"/>
                <w:szCs w:val="10"/>
              </w:rPr>
              <w:t>cikksz</w:t>
            </w:r>
            <w:proofErr w:type="spellEnd"/>
            <w:r w:rsidR="00B9736E" w:rsidRPr="00CE5201">
              <w:rPr>
                <w:sz w:val="10"/>
                <w:szCs w:val="10"/>
              </w:rPr>
              <w:t xml:space="preserve">: </w:t>
            </w:r>
            <w:r w:rsidR="00B9736E">
              <w:rPr>
                <w:b/>
                <w:sz w:val="10"/>
                <w:szCs w:val="10"/>
              </w:rPr>
              <w:t>899510</w:t>
            </w:r>
          </w:p>
          <w:p w:rsidR="00B9736E" w:rsidRPr="00BA7A35" w:rsidRDefault="00B9736E" w:rsidP="00B9736E">
            <w:pPr>
              <w:ind w:left="378" w:right="378"/>
              <w:rPr>
                <w:sz w:val="8"/>
                <w:szCs w:val="8"/>
              </w:rPr>
            </w:pPr>
          </w:p>
          <w:p w:rsidR="00B9736E" w:rsidRPr="00E7504A" w:rsidRDefault="00B9736E" w:rsidP="00B9736E">
            <w:pPr>
              <w:ind w:left="378" w:right="378"/>
              <w:rPr>
                <w:sz w:val="7"/>
                <w:szCs w:val="7"/>
              </w:rPr>
            </w:pPr>
            <w:r w:rsidRPr="00E7504A">
              <w:rPr>
                <w:sz w:val="7"/>
                <w:szCs w:val="7"/>
              </w:rPr>
              <w:t xml:space="preserve">Alkalmas fa, fém, üveg, kerámia és egyes műanyag felületek festésére. Kiválóan szórható. Gyorsan száradó, jól tapadó, 90 °C-ig hőálló, jó fedőképességű, felületet biztosít. </w:t>
            </w:r>
            <w:proofErr w:type="spellStart"/>
            <w:r w:rsidRPr="00E7504A">
              <w:rPr>
                <w:sz w:val="7"/>
                <w:szCs w:val="7"/>
              </w:rPr>
              <w:t>Kül</w:t>
            </w:r>
            <w:proofErr w:type="spellEnd"/>
            <w:r w:rsidRPr="00E7504A">
              <w:rPr>
                <w:sz w:val="7"/>
                <w:szCs w:val="7"/>
              </w:rPr>
              <w:t>- és beltéri alkalmazásra egyaránt kiváló.</w:t>
            </w:r>
          </w:p>
          <w:p w:rsidR="00B9736E" w:rsidRPr="00E7504A" w:rsidRDefault="00B9736E" w:rsidP="00B9736E">
            <w:pPr>
              <w:ind w:left="378" w:right="378"/>
              <w:rPr>
                <w:sz w:val="7"/>
                <w:szCs w:val="7"/>
              </w:rPr>
            </w:pPr>
            <w:r w:rsidRPr="00E7504A">
              <w:rPr>
                <w:b/>
                <w:sz w:val="7"/>
                <w:szCs w:val="7"/>
              </w:rPr>
              <w:t>Használata:</w:t>
            </w:r>
            <w:r w:rsidRPr="00E7504A">
              <w:rPr>
                <w:i/>
                <w:sz w:val="7"/>
                <w:szCs w:val="7"/>
              </w:rPr>
              <w:t xml:space="preserve"> </w:t>
            </w:r>
            <w:r w:rsidRPr="00E7504A">
              <w:rPr>
                <w:sz w:val="7"/>
                <w:szCs w:val="7"/>
              </w:rPr>
              <w:t>Ideális felhasználási hőmérséklet 20-25 °C. A festéket zsír-, olaj-, por- és rozsdamentes, csiszolt, száraz felületre alkalmazzuk! A palackot rázzuk a golyók megindulásáig, majd további 1 percig! A palackot függőlegesen tartva kb. 20 cm távolságról egyenletesen, vékonyan szórjuk be a felületet, mely 10 perc száradási idő elteltével újraszórható</w:t>
            </w:r>
            <w:proofErr w:type="gramStart"/>
            <w:r w:rsidRPr="00E7504A">
              <w:rPr>
                <w:sz w:val="7"/>
                <w:szCs w:val="7"/>
              </w:rPr>
              <w:t>!.</w:t>
            </w:r>
            <w:proofErr w:type="gramEnd"/>
          </w:p>
          <w:p w:rsidR="00B9736E" w:rsidRDefault="00B9736E" w:rsidP="00B9736E">
            <w:pPr>
              <w:ind w:left="378" w:right="378"/>
              <w:rPr>
                <w:sz w:val="7"/>
                <w:szCs w:val="7"/>
              </w:rPr>
            </w:pPr>
            <w:r w:rsidRPr="00B9736E">
              <w:rPr>
                <w:b/>
                <w:sz w:val="7"/>
                <w:szCs w:val="7"/>
              </w:rPr>
              <w:t>Veszélyes összetevők</w:t>
            </w:r>
            <w:r w:rsidRPr="00B438E2">
              <w:rPr>
                <w:sz w:val="7"/>
                <w:szCs w:val="7"/>
              </w:rPr>
              <w:t>: aceton, n-</w:t>
            </w:r>
            <w:proofErr w:type="spellStart"/>
            <w:r w:rsidRPr="00B438E2">
              <w:rPr>
                <w:sz w:val="7"/>
                <w:szCs w:val="7"/>
              </w:rPr>
              <w:t>butil</w:t>
            </w:r>
            <w:proofErr w:type="spellEnd"/>
            <w:r w:rsidRPr="00B438E2">
              <w:rPr>
                <w:sz w:val="7"/>
                <w:szCs w:val="7"/>
              </w:rPr>
              <w:t>-acetát</w:t>
            </w:r>
          </w:p>
          <w:p w:rsidR="00B9736E" w:rsidRDefault="00B9736E" w:rsidP="00B9736E">
            <w:pPr>
              <w:ind w:left="378" w:right="378"/>
              <w:rPr>
                <w:sz w:val="7"/>
                <w:szCs w:val="7"/>
              </w:rPr>
            </w:pPr>
          </w:p>
          <w:p w:rsidR="00B9736E" w:rsidRPr="00E7504A" w:rsidRDefault="00B9736E" w:rsidP="00B9736E">
            <w:pPr>
              <w:ind w:left="378" w:right="378"/>
              <w:jc w:val="center"/>
              <w:rPr>
                <w:sz w:val="7"/>
                <w:szCs w:val="7"/>
              </w:rPr>
            </w:pPr>
            <w:r>
              <w:rPr>
                <w:noProof/>
                <w:sz w:val="7"/>
                <w:szCs w:val="7"/>
              </w:rPr>
              <w:drawing>
                <wp:inline distT="0" distB="0" distL="0" distR="0">
                  <wp:extent cx="449944" cy="432000"/>
                  <wp:effectExtent l="19050" t="0" r="7256" b="0"/>
                  <wp:docPr id="25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994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7"/>
                <w:szCs w:val="7"/>
              </w:rPr>
              <w:t xml:space="preserve">  </w:t>
            </w:r>
            <w:r>
              <w:rPr>
                <w:noProof/>
                <w:sz w:val="7"/>
                <w:szCs w:val="7"/>
              </w:rPr>
              <w:drawing>
                <wp:inline distT="0" distB="0" distL="0" distR="0">
                  <wp:extent cx="439232" cy="432000"/>
                  <wp:effectExtent l="19050" t="0" r="0" b="0"/>
                  <wp:docPr id="26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232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9736E" w:rsidRPr="00B9736E" w:rsidRDefault="00B9736E" w:rsidP="00B9736E">
            <w:pPr>
              <w:ind w:left="378" w:right="378"/>
              <w:rPr>
                <w:sz w:val="8"/>
                <w:szCs w:val="8"/>
              </w:rPr>
            </w:pPr>
            <w:r w:rsidRPr="00B9736E">
              <w:rPr>
                <w:sz w:val="8"/>
                <w:szCs w:val="8"/>
              </w:rPr>
              <w:t xml:space="preserve">                                  </w:t>
            </w:r>
            <w:r>
              <w:rPr>
                <w:sz w:val="8"/>
                <w:szCs w:val="8"/>
              </w:rPr>
              <w:t xml:space="preserve">                        </w:t>
            </w:r>
            <w:r w:rsidRPr="00B9736E">
              <w:rPr>
                <w:sz w:val="8"/>
                <w:szCs w:val="8"/>
              </w:rPr>
              <w:t>Veszély</w:t>
            </w:r>
          </w:p>
          <w:p w:rsidR="00B9736E" w:rsidRDefault="00B9736E" w:rsidP="00B9736E">
            <w:pPr>
              <w:ind w:left="378" w:right="378"/>
              <w:rPr>
                <w:sz w:val="7"/>
                <w:szCs w:val="7"/>
              </w:rPr>
            </w:pPr>
          </w:p>
          <w:p w:rsidR="00B9736E" w:rsidRPr="00B438E2" w:rsidRDefault="00B9736E" w:rsidP="00B9736E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 xml:space="preserve">H222 Rendkívül tűzveszélyes aeroszol. H229 Az edényben túlnyomás uralkodik: hő hatására megrepedhet. H319 Súlyos szemirritációt okoz. H336 Álmosságot vagy szédülést okozhat. </w:t>
            </w:r>
          </w:p>
          <w:p w:rsidR="00B9736E" w:rsidRPr="00B438E2" w:rsidRDefault="00B9736E" w:rsidP="00B9736E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>P101 Orvosi tanácsadás esetén tartsa kéznél a termék edényét vagy címkéjét. P102 Gyermekektől elzárva tartandó. P210 Hőtől/szikrától/nyílt lángtól/forró felületektől/egyéb gyújtóforrástól távol tartandó. Tilos a dohányzás. P211 Tilos nyílt lángra vagy más gyújtóforrásra permetezni. P251 Nyomás alatti edény: ne lyukassza ki vagy égesse el, még használat után sem. P260 A permet belélegzése tilos. P410+P412 Napfénytől védendő. Nem érheti 50</w:t>
            </w:r>
            <w:r w:rsidRPr="00B438E2">
              <w:rPr>
                <w:sz w:val="7"/>
                <w:szCs w:val="7"/>
                <w:vertAlign w:val="superscript"/>
              </w:rPr>
              <w:t>o</w:t>
            </w:r>
            <w:r w:rsidRPr="00B438E2">
              <w:rPr>
                <w:sz w:val="7"/>
                <w:szCs w:val="7"/>
              </w:rPr>
              <w:t>C/122</w:t>
            </w:r>
            <w:r w:rsidRPr="00B438E2">
              <w:rPr>
                <w:sz w:val="7"/>
                <w:szCs w:val="7"/>
                <w:vertAlign w:val="superscript"/>
              </w:rPr>
              <w:t>o</w:t>
            </w:r>
            <w:r w:rsidRPr="00B438E2">
              <w:rPr>
                <w:sz w:val="7"/>
                <w:szCs w:val="7"/>
              </w:rPr>
              <w:t>F hőmérsékletet meghaladó hő. P501 A tartalom/edény elhelyezése hulladékként: helyi előírásoknak megfelelően.</w:t>
            </w:r>
          </w:p>
          <w:p w:rsidR="00B9736E" w:rsidRPr="00B438E2" w:rsidRDefault="00B9736E" w:rsidP="00B9736E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>EUH066 Ismétlődő expozíció a bőr kiszáradását vagy megrepedezését okozhatja.</w:t>
            </w:r>
          </w:p>
          <w:p w:rsidR="00B9736E" w:rsidRPr="00B438E2" w:rsidRDefault="00B9736E" w:rsidP="00B9736E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>Megfelelő szellőztetés nélkül robbanó elegyek keletkezhetnek.</w:t>
            </w:r>
          </w:p>
          <w:p w:rsidR="00B9736E" w:rsidRPr="00E7504A" w:rsidRDefault="00B9736E" w:rsidP="00B9736E">
            <w:pPr>
              <w:ind w:right="378"/>
              <w:rPr>
                <w:sz w:val="7"/>
                <w:szCs w:val="7"/>
              </w:rPr>
            </w:pPr>
          </w:p>
          <w:p w:rsidR="00B9736E" w:rsidRPr="00E7504A" w:rsidRDefault="00B9736E" w:rsidP="00B9736E">
            <w:pPr>
              <w:ind w:left="378" w:right="378"/>
              <w:rPr>
                <w:sz w:val="7"/>
                <w:szCs w:val="7"/>
              </w:rPr>
            </w:pPr>
            <w:r w:rsidRPr="00E7504A">
              <w:rPr>
                <w:b/>
                <w:sz w:val="7"/>
                <w:szCs w:val="7"/>
              </w:rPr>
              <w:t>Importőr:</w:t>
            </w:r>
            <w:r w:rsidRPr="00E7504A">
              <w:rPr>
                <w:sz w:val="7"/>
                <w:szCs w:val="7"/>
              </w:rPr>
              <w:t xml:space="preserve"> </w:t>
            </w:r>
            <w:r w:rsidRPr="00E7504A">
              <w:rPr>
                <w:b/>
                <w:sz w:val="7"/>
                <w:szCs w:val="7"/>
              </w:rPr>
              <w:t>Autogroup Hungary Kft.</w:t>
            </w:r>
          </w:p>
          <w:p w:rsidR="00B9736E" w:rsidRPr="00E7504A" w:rsidRDefault="00B9736E" w:rsidP="00B9736E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 xml:space="preserve">1131 </w:t>
            </w:r>
            <w:r w:rsidRPr="00E7504A">
              <w:rPr>
                <w:sz w:val="7"/>
                <w:szCs w:val="7"/>
              </w:rPr>
              <w:t xml:space="preserve">Budapest </w:t>
            </w:r>
            <w:proofErr w:type="spellStart"/>
            <w:r w:rsidRPr="00E7504A">
              <w:rPr>
                <w:sz w:val="7"/>
                <w:szCs w:val="7"/>
              </w:rPr>
              <w:t>Reitter</w:t>
            </w:r>
            <w:proofErr w:type="spellEnd"/>
            <w:r w:rsidRPr="00E7504A">
              <w:rPr>
                <w:sz w:val="7"/>
                <w:szCs w:val="7"/>
              </w:rPr>
              <w:t xml:space="preserve"> Ferenc u. 164.</w:t>
            </w:r>
          </w:p>
          <w:p w:rsidR="003F2432" w:rsidRDefault="00B9736E" w:rsidP="00B9736E">
            <w:pPr>
              <w:jc w:val="center"/>
            </w:pPr>
            <w:r w:rsidRPr="00E7504A">
              <w:rPr>
                <w:b/>
                <w:sz w:val="7"/>
                <w:szCs w:val="7"/>
              </w:rPr>
              <w:t>www.autogroup.hu</w:t>
            </w:r>
          </w:p>
        </w:tc>
        <w:tc>
          <w:tcPr>
            <w:tcW w:w="3968" w:type="dxa"/>
          </w:tcPr>
          <w:p w:rsidR="00B9736E" w:rsidRPr="00CE5201" w:rsidRDefault="00E420EC" w:rsidP="00B9736E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9676</w:t>
            </w:r>
            <w:r w:rsidR="00B9736E" w:rsidRPr="00CE5201">
              <w:rPr>
                <w:b/>
                <w:sz w:val="10"/>
                <w:szCs w:val="10"/>
              </w:rPr>
              <w:t xml:space="preserve"> </w:t>
            </w:r>
            <w:r w:rsidR="00B9736E">
              <w:rPr>
                <w:b/>
                <w:sz w:val="10"/>
                <w:szCs w:val="10"/>
              </w:rPr>
              <w:t>Akrilfesték ezüst</w:t>
            </w:r>
            <w:r w:rsidR="00B9736E" w:rsidRPr="00CE5201">
              <w:rPr>
                <w:b/>
                <w:sz w:val="10"/>
                <w:szCs w:val="10"/>
              </w:rPr>
              <w:t xml:space="preserve"> /</w:t>
            </w:r>
            <w:r w:rsidR="00B9736E">
              <w:rPr>
                <w:i/>
                <w:sz w:val="10"/>
                <w:szCs w:val="10"/>
              </w:rPr>
              <w:t xml:space="preserve">Silver </w:t>
            </w:r>
            <w:proofErr w:type="spellStart"/>
            <w:r w:rsidR="00B9736E">
              <w:rPr>
                <w:i/>
                <w:sz w:val="10"/>
                <w:szCs w:val="10"/>
              </w:rPr>
              <w:t>Acryl</w:t>
            </w:r>
            <w:proofErr w:type="spellEnd"/>
            <w:r w:rsidR="00B9736E">
              <w:rPr>
                <w:i/>
                <w:sz w:val="10"/>
                <w:szCs w:val="10"/>
              </w:rPr>
              <w:t xml:space="preserve"> </w:t>
            </w:r>
            <w:proofErr w:type="spellStart"/>
            <w:r w:rsidR="00B9736E">
              <w:rPr>
                <w:i/>
                <w:sz w:val="10"/>
                <w:szCs w:val="10"/>
              </w:rPr>
              <w:t>Paint</w:t>
            </w:r>
            <w:proofErr w:type="spellEnd"/>
            <w:r w:rsidR="00B9736E">
              <w:rPr>
                <w:sz w:val="10"/>
                <w:szCs w:val="10"/>
              </w:rPr>
              <w:t>/</w:t>
            </w:r>
            <w:proofErr w:type="gramStart"/>
            <w:r w:rsidR="00B9736E">
              <w:rPr>
                <w:sz w:val="10"/>
                <w:szCs w:val="10"/>
              </w:rPr>
              <w:t>………………...….</w:t>
            </w:r>
            <w:proofErr w:type="gramEnd"/>
            <w:r w:rsidR="00B9736E" w:rsidRPr="003C58FE">
              <w:rPr>
                <w:sz w:val="10"/>
                <w:szCs w:val="10"/>
              </w:rPr>
              <w:t xml:space="preserve"> </w:t>
            </w:r>
            <w:proofErr w:type="spellStart"/>
            <w:r w:rsidR="00B9736E" w:rsidRPr="00CE5201">
              <w:rPr>
                <w:sz w:val="10"/>
                <w:szCs w:val="10"/>
              </w:rPr>
              <w:t>cikksz</w:t>
            </w:r>
            <w:proofErr w:type="spellEnd"/>
            <w:r w:rsidR="00B9736E" w:rsidRPr="00CE5201">
              <w:rPr>
                <w:sz w:val="10"/>
                <w:szCs w:val="10"/>
              </w:rPr>
              <w:t xml:space="preserve">: </w:t>
            </w:r>
            <w:r w:rsidR="00B9736E">
              <w:rPr>
                <w:b/>
                <w:sz w:val="10"/>
                <w:szCs w:val="10"/>
              </w:rPr>
              <w:t>899510</w:t>
            </w:r>
          </w:p>
          <w:p w:rsidR="00B9736E" w:rsidRPr="00BA7A35" w:rsidRDefault="00B9736E" w:rsidP="00B9736E">
            <w:pPr>
              <w:ind w:left="378" w:right="378"/>
              <w:rPr>
                <w:sz w:val="8"/>
                <w:szCs w:val="8"/>
              </w:rPr>
            </w:pPr>
          </w:p>
          <w:p w:rsidR="00B9736E" w:rsidRPr="00E7504A" w:rsidRDefault="00B9736E" w:rsidP="00B9736E">
            <w:pPr>
              <w:ind w:left="378" w:right="378"/>
              <w:rPr>
                <w:sz w:val="7"/>
                <w:szCs w:val="7"/>
              </w:rPr>
            </w:pPr>
            <w:r w:rsidRPr="00E7504A">
              <w:rPr>
                <w:sz w:val="7"/>
                <w:szCs w:val="7"/>
              </w:rPr>
              <w:t xml:space="preserve">Alkalmas fa, fém, üveg, kerámia és egyes műanyag felületek festésére. Kiválóan szórható. Gyorsan száradó, jól tapadó, 90 °C-ig hőálló, jó fedőképességű, felületet biztosít. </w:t>
            </w:r>
            <w:proofErr w:type="spellStart"/>
            <w:r w:rsidRPr="00E7504A">
              <w:rPr>
                <w:sz w:val="7"/>
                <w:szCs w:val="7"/>
              </w:rPr>
              <w:t>Kül</w:t>
            </w:r>
            <w:proofErr w:type="spellEnd"/>
            <w:r w:rsidRPr="00E7504A">
              <w:rPr>
                <w:sz w:val="7"/>
                <w:szCs w:val="7"/>
              </w:rPr>
              <w:t>- és beltéri alkalmazásra egyaránt kiváló.</w:t>
            </w:r>
          </w:p>
          <w:p w:rsidR="00B9736E" w:rsidRPr="00E7504A" w:rsidRDefault="00B9736E" w:rsidP="00B9736E">
            <w:pPr>
              <w:ind w:left="378" w:right="378"/>
              <w:rPr>
                <w:sz w:val="7"/>
                <w:szCs w:val="7"/>
              </w:rPr>
            </w:pPr>
            <w:r w:rsidRPr="00E7504A">
              <w:rPr>
                <w:b/>
                <w:sz w:val="7"/>
                <w:szCs w:val="7"/>
              </w:rPr>
              <w:t>Használata:</w:t>
            </w:r>
            <w:r w:rsidRPr="00E7504A">
              <w:rPr>
                <w:i/>
                <w:sz w:val="7"/>
                <w:szCs w:val="7"/>
              </w:rPr>
              <w:t xml:space="preserve"> </w:t>
            </w:r>
            <w:r w:rsidRPr="00E7504A">
              <w:rPr>
                <w:sz w:val="7"/>
                <w:szCs w:val="7"/>
              </w:rPr>
              <w:t>Ideális felhasználási hőmérséklet 20-25 °C. A festéket zsír-, olaj-, por- és rozsdamentes, csiszolt, száraz felületre alkalmazzuk! A palackot rázzuk a golyók megindulásáig, majd további 1 percig! A palackot függőlegesen tartva kb. 20 cm távolságról egyenletesen, vékonyan szórjuk be a felületet, mely 10 perc száradási idő elteltével újraszórható</w:t>
            </w:r>
            <w:proofErr w:type="gramStart"/>
            <w:r w:rsidRPr="00E7504A">
              <w:rPr>
                <w:sz w:val="7"/>
                <w:szCs w:val="7"/>
              </w:rPr>
              <w:t>!.</w:t>
            </w:r>
            <w:proofErr w:type="gramEnd"/>
          </w:p>
          <w:p w:rsidR="00B9736E" w:rsidRDefault="00B9736E" w:rsidP="00B9736E">
            <w:pPr>
              <w:ind w:left="378" w:right="378"/>
              <w:rPr>
                <w:sz w:val="7"/>
                <w:szCs w:val="7"/>
              </w:rPr>
            </w:pPr>
            <w:r w:rsidRPr="00B9736E">
              <w:rPr>
                <w:b/>
                <w:sz w:val="7"/>
                <w:szCs w:val="7"/>
              </w:rPr>
              <w:t>Veszélyes összetevők</w:t>
            </w:r>
            <w:r w:rsidRPr="00B438E2">
              <w:rPr>
                <w:sz w:val="7"/>
                <w:szCs w:val="7"/>
              </w:rPr>
              <w:t>: aceton, n-</w:t>
            </w:r>
            <w:proofErr w:type="spellStart"/>
            <w:r w:rsidRPr="00B438E2">
              <w:rPr>
                <w:sz w:val="7"/>
                <w:szCs w:val="7"/>
              </w:rPr>
              <w:t>butil</w:t>
            </w:r>
            <w:proofErr w:type="spellEnd"/>
            <w:r w:rsidRPr="00B438E2">
              <w:rPr>
                <w:sz w:val="7"/>
                <w:szCs w:val="7"/>
              </w:rPr>
              <w:t>-acetát</w:t>
            </w:r>
          </w:p>
          <w:p w:rsidR="00B9736E" w:rsidRDefault="00B9736E" w:rsidP="00B9736E">
            <w:pPr>
              <w:ind w:left="378" w:right="378"/>
              <w:rPr>
                <w:sz w:val="7"/>
                <w:szCs w:val="7"/>
              </w:rPr>
            </w:pPr>
          </w:p>
          <w:p w:rsidR="00B9736E" w:rsidRPr="00E7504A" w:rsidRDefault="00B9736E" w:rsidP="00B9736E">
            <w:pPr>
              <w:ind w:left="378" w:right="378"/>
              <w:jc w:val="center"/>
              <w:rPr>
                <w:sz w:val="7"/>
                <w:szCs w:val="7"/>
              </w:rPr>
            </w:pPr>
            <w:r>
              <w:rPr>
                <w:noProof/>
                <w:sz w:val="7"/>
                <w:szCs w:val="7"/>
              </w:rPr>
              <w:drawing>
                <wp:inline distT="0" distB="0" distL="0" distR="0">
                  <wp:extent cx="449944" cy="432000"/>
                  <wp:effectExtent l="19050" t="0" r="7256" b="0"/>
                  <wp:docPr id="27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994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7"/>
                <w:szCs w:val="7"/>
              </w:rPr>
              <w:t xml:space="preserve">  </w:t>
            </w:r>
            <w:r>
              <w:rPr>
                <w:noProof/>
                <w:sz w:val="7"/>
                <w:szCs w:val="7"/>
              </w:rPr>
              <w:drawing>
                <wp:inline distT="0" distB="0" distL="0" distR="0">
                  <wp:extent cx="439232" cy="432000"/>
                  <wp:effectExtent l="19050" t="0" r="0" b="0"/>
                  <wp:docPr id="28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232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9736E" w:rsidRPr="00B9736E" w:rsidRDefault="00B9736E" w:rsidP="00B9736E">
            <w:pPr>
              <w:ind w:left="378" w:right="378"/>
              <w:rPr>
                <w:sz w:val="8"/>
                <w:szCs w:val="8"/>
              </w:rPr>
            </w:pPr>
            <w:r w:rsidRPr="00B9736E">
              <w:rPr>
                <w:sz w:val="8"/>
                <w:szCs w:val="8"/>
              </w:rPr>
              <w:t xml:space="preserve">                                  </w:t>
            </w:r>
            <w:r>
              <w:rPr>
                <w:sz w:val="8"/>
                <w:szCs w:val="8"/>
              </w:rPr>
              <w:t xml:space="preserve">                        </w:t>
            </w:r>
            <w:r w:rsidRPr="00B9736E">
              <w:rPr>
                <w:sz w:val="8"/>
                <w:szCs w:val="8"/>
              </w:rPr>
              <w:t>Veszély</w:t>
            </w:r>
          </w:p>
          <w:p w:rsidR="00B9736E" w:rsidRDefault="00B9736E" w:rsidP="00B9736E">
            <w:pPr>
              <w:ind w:left="378" w:right="378"/>
              <w:rPr>
                <w:sz w:val="7"/>
                <w:szCs w:val="7"/>
              </w:rPr>
            </w:pPr>
          </w:p>
          <w:p w:rsidR="00B9736E" w:rsidRPr="00B438E2" w:rsidRDefault="00B9736E" w:rsidP="00B9736E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 xml:space="preserve">H222 Rendkívül tűzveszélyes aeroszol. H229 Az edényben túlnyomás uralkodik: hő hatására megrepedhet. H319 Súlyos szemirritációt okoz. H336 Álmosságot vagy szédülést okozhat. </w:t>
            </w:r>
          </w:p>
          <w:p w:rsidR="00B9736E" w:rsidRPr="00B438E2" w:rsidRDefault="00B9736E" w:rsidP="00B9736E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>P101 Orvosi tanácsadás esetén tartsa kéznél a termék edényét vagy címkéjét. P102 Gyermekektől elzárva tartandó. P210 Hőtől/szikrától/nyílt lángtól/forró felületektől/egyéb gyújtóforrástól távol tartandó. Tilos a dohányzás. P211 Tilos nyílt lángra vagy más gyújtóforrásra permetezni. P251 Nyomás alatti edény: ne lyukassza ki vagy égesse el, még használat után sem. P260 A permet belélegzése tilos. P410+P412 Napfénytől védendő. Nem érheti 50</w:t>
            </w:r>
            <w:r w:rsidRPr="00B438E2">
              <w:rPr>
                <w:sz w:val="7"/>
                <w:szCs w:val="7"/>
                <w:vertAlign w:val="superscript"/>
              </w:rPr>
              <w:t>o</w:t>
            </w:r>
            <w:r w:rsidRPr="00B438E2">
              <w:rPr>
                <w:sz w:val="7"/>
                <w:szCs w:val="7"/>
              </w:rPr>
              <w:t>C/122</w:t>
            </w:r>
            <w:r w:rsidRPr="00B438E2">
              <w:rPr>
                <w:sz w:val="7"/>
                <w:szCs w:val="7"/>
                <w:vertAlign w:val="superscript"/>
              </w:rPr>
              <w:t>o</w:t>
            </w:r>
            <w:r w:rsidRPr="00B438E2">
              <w:rPr>
                <w:sz w:val="7"/>
                <w:szCs w:val="7"/>
              </w:rPr>
              <w:t>F hőmérsékletet meghaladó hő. P501 A tartalom/edény elhelyezése hulladékként: helyi előírásoknak megfelelően.</w:t>
            </w:r>
          </w:p>
          <w:p w:rsidR="00B9736E" w:rsidRPr="00B438E2" w:rsidRDefault="00B9736E" w:rsidP="00B9736E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>EUH066 Ismétlődő expozíció a bőr kiszáradását vagy megrepedezését okozhatja.</w:t>
            </w:r>
          </w:p>
          <w:p w:rsidR="00B9736E" w:rsidRPr="00B438E2" w:rsidRDefault="00B9736E" w:rsidP="00B9736E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>Megfelelő szellőztetés nélkül robbanó elegyek keletkezhetnek.</w:t>
            </w:r>
          </w:p>
          <w:p w:rsidR="00B9736E" w:rsidRPr="00E7504A" w:rsidRDefault="00B9736E" w:rsidP="00B9736E">
            <w:pPr>
              <w:ind w:right="378"/>
              <w:rPr>
                <w:sz w:val="7"/>
                <w:szCs w:val="7"/>
              </w:rPr>
            </w:pPr>
          </w:p>
          <w:p w:rsidR="00B9736E" w:rsidRPr="00E7504A" w:rsidRDefault="00B9736E" w:rsidP="00B9736E">
            <w:pPr>
              <w:ind w:left="378" w:right="378"/>
              <w:rPr>
                <w:sz w:val="7"/>
                <w:szCs w:val="7"/>
              </w:rPr>
            </w:pPr>
            <w:r w:rsidRPr="00E7504A">
              <w:rPr>
                <w:b/>
                <w:sz w:val="7"/>
                <w:szCs w:val="7"/>
              </w:rPr>
              <w:t>Importőr:</w:t>
            </w:r>
            <w:r w:rsidRPr="00E7504A">
              <w:rPr>
                <w:sz w:val="7"/>
                <w:szCs w:val="7"/>
              </w:rPr>
              <w:t xml:space="preserve"> </w:t>
            </w:r>
            <w:r w:rsidRPr="00E7504A">
              <w:rPr>
                <w:b/>
                <w:sz w:val="7"/>
                <w:szCs w:val="7"/>
              </w:rPr>
              <w:t>Autogroup Hungary Kft.</w:t>
            </w:r>
          </w:p>
          <w:p w:rsidR="00B9736E" w:rsidRPr="00E7504A" w:rsidRDefault="00B9736E" w:rsidP="00B9736E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 xml:space="preserve">1131 </w:t>
            </w:r>
            <w:r w:rsidRPr="00E7504A">
              <w:rPr>
                <w:sz w:val="7"/>
                <w:szCs w:val="7"/>
              </w:rPr>
              <w:t xml:space="preserve">Budapest </w:t>
            </w:r>
            <w:proofErr w:type="spellStart"/>
            <w:r w:rsidRPr="00E7504A">
              <w:rPr>
                <w:sz w:val="7"/>
                <w:szCs w:val="7"/>
              </w:rPr>
              <w:t>Reitter</w:t>
            </w:r>
            <w:proofErr w:type="spellEnd"/>
            <w:r w:rsidRPr="00E7504A">
              <w:rPr>
                <w:sz w:val="7"/>
                <w:szCs w:val="7"/>
              </w:rPr>
              <w:t xml:space="preserve"> Ferenc u. 164.</w:t>
            </w:r>
          </w:p>
          <w:p w:rsidR="003F2432" w:rsidRDefault="00B9736E" w:rsidP="00B9736E">
            <w:pPr>
              <w:jc w:val="center"/>
            </w:pPr>
            <w:r w:rsidRPr="00E7504A">
              <w:rPr>
                <w:b/>
                <w:sz w:val="7"/>
                <w:szCs w:val="7"/>
              </w:rPr>
              <w:t>www.autogroup.hu</w:t>
            </w:r>
          </w:p>
        </w:tc>
      </w:tr>
      <w:tr w:rsidR="003F2432">
        <w:trPr>
          <w:cantSplit/>
          <w:trHeight w:hRule="exact" w:val="2880"/>
        </w:trPr>
        <w:tc>
          <w:tcPr>
            <w:tcW w:w="3968" w:type="dxa"/>
          </w:tcPr>
          <w:p w:rsidR="00B9736E" w:rsidRPr="00CE5201" w:rsidRDefault="00E420EC" w:rsidP="00B9736E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9676</w:t>
            </w:r>
            <w:r w:rsidR="00B9736E" w:rsidRPr="00CE5201">
              <w:rPr>
                <w:b/>
                <w:sz w:val="10"/>
                <w:szCs w:val="10"/>
              </w:rPr>
              <w:t xml:space="preserve"> </w:t>
            </w:r>
            <w:r w:rsidR="00B9736E">
              <w:rPr>
                <w:b/>
                <w:sz w:val="10"/>
                <w:szCs w:val="10"/>
              </w:rPr>
              <w:t>Akrilfesték ezüst</w:t>
            </w:r>
            <w:r w:rsidR="00B9736E" w:rsidRPr="00CE5201">
              <w:rPr>
                <w:b/>
                <w:sz w:val="10"/>
                <w:szCs w:val="10"/>
              </w:rPr>
              <w:t xml:space="preserve"> /</w:t>
            </w:r>
            <w:r w:rsidR="00B9736E">
              <w:rPr>
                <w:i/>
                <w:sz w:val="10"/>
                <w:szCs w:val="10"/>
              </w:rPr>
              <w:t xml:space="preserve">Silver </w:t>
            </w:r>
            <w:proofErr w:type="spellStart"/>
            <w:r w:rsidR="00B9736E">
              <w:rPr>
                <w:i/>
                <w:sz w:val="10"/>
                <w:szCs w:val="10"/>
              </w:rPr>
              <w:t>Acryl</w:t>
            </w:r>
            <w:proofErr w:type="spellEnd"/>
            <w:r w:rsidR="00B9736E">
              <w:rPr>
                <w:i/>
                <w:sz w:val="10"/>
                <w:szCs w:val="10"/>
              </w:rPr>
              <w:t xml:space="preserve"> </w:t>
            </w:r>
            <w:proofErr w:type="spellStart"/>
            <w:r w:rsidR="00B9736E">
              <w:rPr>
                <w:i/>
                <w:sz w:val="10"/>
                <w:szCs w:val="10"/>
              </w:rPr>
              <w:t>Paint</w:t>
            </w:r>
            <w:proofErr w:type="spellEnd"/>
            <w:r w:rsidR="00B9736E">
              <w:rPr>
                <w:sz w:val="10"/>
                <w:szCs w:val="10"/>
              </w:rPr>
              <w:t>/</w:t>
            </w:r>
            <w:proofErr w:type="gramStart"/>
            <w:r w:rsidR="00B9736E">
              <w:rPr>
                <w:sz w:val="10"/>
                <w:szCs w:val="10"/>
              </w:rPr>
              <w:t>………………...….</w:t>
            </w:r>
            <w:proofErr w:type="gramEnd"/>
            <w:r w:rsidR="00B9736E" w:rsidRPr="003C58FE">
              <w:rPr>
                <w:sz w:val="10"/>
                <w:szCs w:val="10"/>
              </w:rPr>
              <w:t xml:space="preserve"> </w:t>
            </w:r>
            <w:proofErr w:type="spellStart"/>
            <w:r w:rsidR="00B9736E" w:rsidRPr="00CE5201">
              <w:rPr>
                <w:sz w:val="10"/>
                <w:szCs w:val="10"/>
              </w:rPr>
              <w:t>cikksz</w:t>
            </w:r>
            <w:proofErr w:type="spellEnd"/>
            <w:r w:rsidR="00B9736E" w:rsidRPr="00CE5201">
              <w:rPr>
                <w:sz w:val="10"/>
                <w:szCs w:val="10"/>
              </w:rPr>
              <w:t xml:space="preserve">: </w:t>
            </w:r>
            <w:r w:rsidR="00B9736E">
              <w:rPr>
                <w:b/>
                <w:sz w:val="10"/>
                <w:szCs w:val="10"/>
              </w:rPr>
              <w:t>899510</w:t>
            </w:r>
          </w:p>
          <w:p w:rsidR="00B9736E" w:rsidRPr="00BA7A35" w:rsidRDefault="00B9736E" w:rsidP="00B9736E">
            <w:pPr>
              <w:ind w:left="378" w:right="378"/>
              <w:rPr>
                <w:sz w:val="8"/>
                <w:szCs w:val="8"/>
              </w:rPr>
            </w:pPr>
          </w:p>
          <w:p w:rsidR="00B9736E" w:rsidRPr="00E7504A" w:rsidRDefault="00B9736E" w:rsidP="00B9736E">
            <w:pPr>
              <w:ind w:left="378" w:right="378"/>
              <w:rPr>
                <w:sz w:val="7"/>
                <w:szCs w:val="7"/>
              </w:rPr>
            </w:pPr>
            <w:r w:rsidRPr="00E7504A">
              <w:rPr>
                <w:sz w:val="7"/>
                <w:szCs w:val="7"/>
              </w:rPr>
              <w:t xml:space="preserve">Alkalmas fa, fém, üveg, kerámia és egyes műanyag felületek festésére. Kiválóan szórható. Gyorsan száradó, jól tapadó, 90 °C-ig hőálló, jó fedőképességű, felületet biztosít. </w:t>
            </w:r>
            <w:proofErr w:type="spellStart"/>
            <w:r w:rsidRPr="00E7504A">
              <w:rPr>
                <w:sz w:val="7"/>
                <w:szCs w:val="7"/>
              </w:rPr>
              <w:t>Kül</w:t>
            </w:r>
            <w:proofErr w:type="spellEnd"/>
            <w:r w:rsidRPr="00E7504A">
              <w:rPr>
                <w:sz w:val="7"/>
                <w:szCs w:val="7"/>
              </w:rPr>
              <w:t>- és beltéri alkalmazásra egyaránt kiváló.</w:t>
            </w:r>
          </w:p>
          <w:p w:rsidR="00B9736E" w:rsidRPr="00E7504A" w:rsidRDefault="00B9736E" w:rsidP="00B9736E">
            <w:pPr>
              <w:ind w:left="378" w:right="378"/>
              <w:rPr>
                <w:sz w:val="7"/>
                <w:szCs w:val="7"/>
              </w:rPr>
            </w:pPr>
            <w:r w:rsidRPr="00E7504A">
              <w:rPr>
                <w:b/>
                <w:sz w:val="7"/>
                <w:szCs w:val="7"/>
              </w:rPr>
              <w:t>Használata:</w:t>
            </w:r>
            <w:r w:rsidRPr="00E7504A">
              <w:rPr>
                <w:i/>
                <w:sz w:val="7"/>
                <w:szCs w:val="7"/>
              </w:rPr>
              <w:t xml:space="preserve"> </w:t>
            </w:r>
            <w:r w:rsidRPr="00E7504A">
              <w:rPr>
                <w:sz w:val="7"/>
                <w:szCs w:val="7"/>
              </w:rPr>
              <w:t>Ideális felhasználási hőmérséklet 20-25 °C. A festéket zsír-, olaj-, por- és rozsdamentes, csiszolt, száraz felületre alkalmazzuk! A palackot rázzuk a golyók megindulásáig, majd további 1 percig! A palackot függőlegesen tartva kb. 20 cm távolságról egyenletesen, vékonyan szórjuk be a felületet, mely 10 perc száradási idő elteltével újraszórható</w:t>
            </w:r>
            <w:proofErr w:type="gramStart"/>
            <w:r w:rsidRPr="00E7504A">
              <w:rPr>
                <w:sz w:val="7"/>
                <w:szCs w:val="7"/>
              </w:rPr>
              <w:t>!.</w:t>
            </w:r>
            <w:proofErr w:type="gramEnd"/>
          </w:p>
          <w:p w:rsidR="00B9736E" w:rsidRDefault="00B9736E" w:rsidP="00B9736E">
            <w:pPr>
              <w:ind w:left="378" w:right="378"/>
              <w:rPr>
                <w:sz w:val="7"/>
                <w:szCs w:val="7"/>
              </w:rPr>
            </w:pPr>
            <w:r w:rsidRPr="00B9736E">
              <w:rPr>
                <w:b/>
                <w:sz w:val="7"/>
                <w:szCs w:val="7"/>
              </w:rPr>
              <w:t>Veszélyes összetevők</w:t>
            </w:r>
            <w:r w:rsidRPr="00B438E2">
              <w:rPr>
                <w:sz w:val="7"/>
                <w:szCs w:val="7"/>
              </w:rPr>
              <w:t>: aceton, n-</w:t>
            </w:r>
            <w:proofErr w:type="spellStart"/>
            <w:r w:rsidRPr="00B438E2">
              <w:rPr>
                <w:sz w:val="7"/>
                <w:szCs w:val="7"/>
              </w:rPr>
              <w:t>butil</w:t>
            </w:r>
            <w:proofErr w:type="spellEnd"/>
            <w:r w:rsidRPr="00B438E2">
              <w:rPr>
                <w:sz w:val="7"/>
                <w:szCs w:val="7"/>
              </w:rPr>
              <w:t>-acetát</w:t>
            </w:r>
          </w:p>
          <w:p w:rsidR="00B9736E" w:rsidRDefault="00B9736E" w:rsidP="00B9736E">
            <w:pPr>
              <w:ind w:left="378" w:right="378"/>
              <w:rPr>
                <w:sz w:val="7"/>
                <w:szCs w:val="7"/>
              </w:rPr>
            </w:pPr>
          </w:p>
          <w:p w:rsidR="00B9736E" w:rsidRPr="00E7504A" w:rsidRDefault="00B9736E" w:rsidP="00B9736E">
            <w:pPr>
              <w:ind w:left="378" w:right="378"/>
              <w:jc w:val="center"/>
              <w:rPr>
                <w:sz w:val="7"/>
                <w:szCs w:val="7"/>
              </w:rPr>
            </w:pPr>
            <w:r>
              <w:rPr>
                <w:noProof/>
                <w:sz w:val="7"/>
                <w:szCs w:val="7"/>
              </w:rPr>
              <w:drawing>
                <wp:inline distT="0" distB="0" distL="0" distR="0">
                  <wp:extent cx="449944" cy="432000"/>
                  <wp:effectExtent l="19050" t="0" r="7256" b="0"/>
                  <wp:docPr id="33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994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7"/>
                <w:szCs w:val="7"/>
              </w:rPr>
              <w:t xml:space="preserve">  </w:t>
            </w:r>
            <w:r>
              <w:rPr>
                <w:noProof/>
                <w:sz w:val="7"/>
                <w:szCs w:val="7"/>
              </w:rPr>
              <w:drawing>
                <wp:inline distT="0" distB="0" distL="0" distR="0">
                  <wp:extent cx="439232" cy="432000"/>
                  <wp:effectExtent l="19050" t="0" r="0" b="0"/>
                  <wp:docPr id="34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232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9736E" w:rsidRPr="00B9736E" w:rsidRDefault="00B9736E" w:rsidP="00B9736E">
            <w:pPr>
              <w:ind w:left="378" w:right="378"/>
              <w:rPr>
                <w:sz w:val="8"/>
                <w:szCs w:val="8"/>
              </w:rPr>
            </w:pPr>
            <w:r w:rsidRPr="00B9736E">
              <w:rPr>
                <w:sz w:val="8"/>
                <w:szCs w:val="8"/>
              </w:rPr>
              <w:t xml:space="preserve">                                  </w:t>
            </w:r>
            <w:r>
              <w:rPr>
                <w:sz w:val="8"/>
                <w:szCs w:val="8"/>
              </w:rPr>
              <w:t xml:space="preserve">                        </w:t>
            </w:r>
            <w:r w:rsidRPr="00B9736E">
              <w:rPr>
                <w:sz w:val="8"/>
                <w:szCs w:val="8"/>
              </w:rPr>
              <w:t>Veszély</w:t>
            </w:r>
          </w:p>
          <w:p w:rsidR="00B9736E" w:rsidRDefault="00B9736E" w:rsidP="00B9736E">
            <w:pPr>
              <w:ind w:left="378" w:right="378"/>
              <w:rPr>
                <w:sz w:val="7"/>
                <w:szCs w:val="7"/>
              </w:rPr>
            </w:pPr>
          </w:p>
          <w:p w:rsidR="00B9736E" w:rsidRPr="00B438E2" w:rsidRDefault="00B9736E" w:rsidP="00B9736E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 xml:space="preserve">H222 Rendkívül tűzveszélyes aeroszol. H229 Az edényben túlnyomás uralkodik: hő hatására megrepedhet. H319 Súlyos szemirritációt okoz. H336 Álmosságot vagy szédülést okozhat. </w:t>
            </w:r>
          </w:p>
          <w:p w:rsidR="00B9736E" w:rsidRPr="00B438E2" w:rsidRDefault="00B9736E" w:rsidP="00B9736E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>P101 Orvosi tanácsadás esetén tartsa kéznél a termék edényét vagy címkéjét. P102 Gyermekektől elzárva tartandó. P210 Hőtől/szikrától/nyílt lángtól/forró felületektől/egyéb gyújtóforrástól távol tartandó. Tilos a dohányzás. P211 Tilos nyílt lángra vagy más gyújtóforrásra permetezni. P251 Nyomás alatti edény: ne lyukassza ki vagy égesse el, még használat után sem. P260 A permet belélegzése tilos. P410+P412 Napfénytől védendő. Nem érheti 50</w:t>
            </w:r>
            <w:r w:rsidRPr="00B438E2">
              <w:rPr>
                <w:sz w:val="7"/>
                <w:szCs w:val="7"/>
                <w:vertAlign w:val="superscript"/>
              </w:rPr>
              <w:t>o</w:t>
            </w:r>
            <w:r w:rsidRPr="00B438E2">
              <w:rPr>
                <w:sz w:val="7"/>
                <w:szCs w:val="7"/>
              </w:rPr>
              <w:t>C/122</w:t>
            </w:r>
            <w:r w:rsidRPr="00B438E2">
              <w:rPr>
                <w:sz w:val="7"/>
                <w:szCs w:val="7"/>
                <w:vertAlign w:val="superscript"/>
              </w:rPr>
              <w:t>o</w:t>
            </w:r>
            <w:r w:rsidRPr="00B438E2">
              <w:rPr>
                <w:sz w:val="7"/>
                <w:szCs w:val="7"/>
              </w:rPr>
              <w:t>F hőmérsékletet meghaladó hő. P501 A tartalom/edény elhelyezése hulladékként: helyi előírásoknak megfelelően.</w:t>
            </w:r>
          </w:p>
          <w:p w:rsidR="00B9736E" w:rsidRPr="00B438E2" w:rsidRDefault="00B9736E" w:rsidP="00B9736E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>EUH066 Ismétlődő expozíció a bőr kiszáradását vagy megrepedezését okozhatja.</w:t>
            </w:r>
          </w:p>
          <w:p w:rsidR="00B9736E" w:rsidRPr="00B438E2" w:rsidRDefault="00B9736E" w:rsidP="00B9736E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>Megfelelő szellőztetés nélkül robbanó elegyek keletkezhetnek.</w:t>
            </w:r>
          </w:p>
          <w:p w:rsidR="00B9736E" w:rsidRPr="00E7504A" w:rsidRDefault="00B9736E" w:rsidP="00B9736E">
            <w:pPr>
              <w:ind w:right="378"/>
              <w:rPr>
                <w:sz w:val="7"/>
                <w:szCs w:val="7"/>
              </w:rPr>
            </w:pPr>
          </w:p>
          <w:p w:rsidR="00B9736E" w:rsidRPr="00E7504A" w:rsidRDefault="00B9736E" w:rsidP="00B9736E">
            <w:pPr>
              <w:ind w:left="378" w:right="378"/>
              <w:rPr>
                <w:sz w:val="7"/>
                <w:szCs w:val="7"/>
              </w:rPr>
            </w:pPr>
            <w:r w:rsidRPr="00E7504A">
              <w:rPr>
                <w:b/>
                <w:sz w:val="7"/>
                <w:szCs w:val="7"/>
              </w:rPr>
              <w:t>Importőr:</w:t>
            </w:r>
            <w:r w:rsidRPr="00E7504A">
              <w:rPr>
                <w:sz w:val="7"/>
                <w:szCs w:val="7"/>
              </w:rPr>
              <w:t xml:space="preserve"> </w:t>
            </w:r>
            <w:r w:rsidRPr="00E7504A">
              <w:rPr>
                <w:b/>
                <w:sz w:val="7"/>
                <w:szCs w:val="7"/>
              </w:rPr>
              <w:t>Autogroup Hungary Kft.</w:t>
            </w:r>
          </w:p>
          <w:p w:rsidR="00B9736E" w:rsidRPr="00E7504A" w:rsidRDefault="00B9736E" w:rsidP="00B9736E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 xml:space="preserve">1131 </w:t>
            </w:r>
            <w:r w:rsidRPr="00E7504A">
              <w:rPr>
                <w:sz w:val="7"/>
                <w:szCs w:val="7"/>
              </w:rPr>
              <w:t xml:space="preserve">Budapest </w:t>
            </w:r>
            <w:proofErr w:type="spellStart"/>
            <w:r w:rsidRPr="00E7504A">
              <w:rPr>
                <w:sz w:val="7"/>
                <w:szCs w:val="7"/>
              </w:rPr>
              <w:t>Reitter</w:t>
            </w:r>
            <w:proofErr w:type="spellEnd"/>
            <w:r w:rsidRPr="00E7504A">
              <w:rPr>
                <w:sz w:val="7"/>
                <w:szCs w:val="7"/>
              </w:rPr>
              <w:t xml:space="preserve"> Ferenc u. 164.</w:t>
            </w:r>
          </w:p>
          <w:p w:rsidR="003F2432" w:rsidRDefault="00B9736E" w:rsidP="00B9736E">
            <w:pPr>
              <w:jc w:val="center"/>
            </w:pPr>
            <w:r w:rsidRPr="00E7504A">
              <w:rPr>
                <w:b/>
                <w:sz w:val="7"/>
                <w:szCs w:val="7"/>
              </w:rPr>
              <w:t>www.autogroup.hu</w:t>
            </w:r>
          </w:p>
        </w:tc>
        <w:tc>
          <w:tcPr>
            <w:tcW w:w="3968" w:type="dxa"/>
          </w:tcPr>
          <w:p w:rsidR="00B9736E" w:rsidRPr="00CE5201" w:rsidRDefault="00E420EC" w:rsidP="00B9736E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9676</w:t>
            </w:r>
            <w:r w:rsidR="00B9736E" w:rsidRPr="00CE5201">
              <w:rPr>
                <w:b/>
                <w:sz w:val="10"/>
                <w:szCs w:val="10"/>
              </w:rPr>
              <w:t xml:space="preserve"> </w:t>
            </w:r>
            <w:r w:rsidR="00B9736E">
              <w:rPr>
                <w:b/>
                <w:sz w:val="10"/>
                <w:szCs w:val="10"/>
              </w:rPr>
              <w:t>Akrilfesték ezüst</w:t>
            </w:r>
            <w:r w:rsidR="00B9736E" w:rsidRPr="00CE5201">
              <w:rPr>
                <w:b/>
                <w:sz w:val="10"/>
                <w:szCs w:val="10"/>
              </w:rPr>
              <w:t xml:space="preserve"> /</w:t>
            </w:r>
            <w:r w:rsidR="00B9736E">
              <w:rPr>
                <w:i/>
                <w:sz w:val="10"/>
                <w:szCs w:val="10"/>
              </w:rPr>
              <w:t xml:space="preserve">Silver </w:t>
            </w:r>
            <w:proofErr w:type="spellStart"/>
            <w:r w:rsidR="00B9736E">
              <w:rPr>
                <w:i/>
                <w:sz w:val="10"/>
                <w:szCs w:val="10"/>
              </w:rPr>
              <w:t>Acryl</w:t>
            </w:r>
            <w:proofErr w:type="spellEnd"/>
            <w:r w:rsidR="00B9736E">
              <w:rPr>
                <w:i/>
                <w:sz w:val="10"/>
                <w:szCs w:val="10"/>
              </w:rPr>
              <w:t xml:space="preserve"> </w:t>
            </w:r>
            <w:proofErr w:type="spellStart"/>
            <w:r w:rsidR="00B9736E">
              <w:rPr>
                <w:i/>
                <w:sz w:val="10"/>
                <w:szCs w:val="10"/>
              </w:rPr>
              <w:t>Paint</w:t>
            </w:r>
            <w:proofErr w:type="spellEnd"/>
            <w:r w:rsidR="00B9736E">
              <w:rPr>
                <w:sz w:val="10"/>
                <w:szCs w:val="10"/>
              </w:rPr>
              <w:t>/</w:t>
            </w:r>
            <w:proofErr w:type="gramStart"/>
            <w:r w:rsidR="00B9736E">
              <w:rPr>
                <w:sz w:val="10"/>
                <w:szCs w:val="10"/>
              </w:rPr>
              <w:t>………………...….</w:t>
            </w:r>
            <w:proofErr w:type="gramEnd"/>
            <w:r w:rsidR="00B9736E" w:rsidRPr="003C58FE">
              <w:rPr>
                <w:sz w:val="10"/>
                <w:szCs w:val="10"/>
              </w:rPr>
              <w:t xml:space="preserve"> </w:t>
            </w:r>
            <w:proofErr w:type="spellStart"/>
            <w:r w:rsidR="00B9736E" w:rsidRPr="00CE5201">
              <w:rPr>
                <w:sz w:val="10"/>
                <w:szCs w:val="10"/>
              </w:rPr>
              <w:t>cikksz</w:t>
            </w:r>
            <w:proofErr w:type="spellEnd"/>
            <w:r w:rsidR="00B9736E" w:rsidRPr="00CE5201">
              <w:rPr>
                <w:sz w:val="10"/>
                <w:szCs w:val="10"/>
              </w:rPr>
              <w:t xml:space="preserve">: </w:t>
            </w:r>
            <w:r w:rsidR="00B9736E">
              <w:rPr>
                <w:b/>
                <w:sz w:val="10"/>
                <w:szCs w:val="10"/>
              </w:rPr>
              <w:t>899510</w:t>
            </w:r>
          </w:p>
          <w:p w:rsidR="00B9736E" w:rsidRPr="00BA7A35" w:rsidRDefault="00B9736E" w:rsidP="00B9736E">
            <w:pPr>
              <w:ind w:left="378" w:right="378"/>
              <w:rPr>
                <w:sz w:val="8"/>
                <w:szCs w:val="8"/>
              </w:rPr>
            </w:pPr>
          </w:p>
          <w:p w:rsidR="00B9736E" w:rsidRPr="00E7504A" w:rsidRDefault="00B9736E" w:rsidP="00B9736E">
            <w:pPr>
              <w:ind w:left="378" w:right="378"/>
              <w:rPr>
                <w:sz w:val="7"/>
                <w:szCs w:val="7"/>
              </w:rPr>
            </w:pPr>
            <w:r w:rsidRPr="00E7504A">
              <w:rPr>
                <w:sz w:val="7"/>
                <w:szCs w:val="7"/>
              </w:rPr>
              <w:t xml:space="preserve">Alkalmas fa, fém, üveg, kerámia és egyes műanyag felületek festésére. Kiválóan szórható. Gyorsan száradó, jól tapadó, 90 °C-ig hőálló, jó fedőképességű, felületet biztosít. </w:t>
            </w:r>
            <w:proofErr w:type="spellStart"/>
            <w:r w:rsidRPr="00E7504A">
              <w:rPr>
                <w:sz w:val="7"/>
                <w:szCs w:val="7"/>
              </w:rPr>
              <w:t>Kül</w:t>
            </w:r>
            <w:proofErr w:type="spellEnd"/>
            <w:r w:rsidRPr="00E7504A">
              <w:rPr>
                <w:sz w:val="7"/>
                <w:szCs w:val="7"/>
              </w:rPr>
              <w:t>- és beltéri alkalmazásra egyaránt kiváló.</w:t>
            </w:r>
          </w:p>
          <w:p w:rsidR="00B9736E" w:rsidRPr="00E7504A" w:rsidRDefault="00B9736E" w:rsidP="00B9736E">
            <w:pPr>
              <w:ind w:left="378" w:right="378"/>
              <w:rPr>
                <w:sz w:val="7"/>
                <w:szCs w:val="7"/>
              </w:rPr>
            </w:pPr>
            <w:r w:rsidRPr="00E7504A">
              <w:rPr>
                <w:b/>
                <w:sz w:val="7"/>
                <w:szCs w:val="7"/>
              </w:rPr>
              <w:t>Használata:</w:t>
            </w:r>
            <w:r w:rsidRPr="00E7504A">
              <w:rPr>
                <w:i/>
                <w:sz w:val="7"/>
                <w:szCs w:val="7"/>
              </w:rPr>
              <w:t xml:space="preserve"> </w:t>
            </w:r>
            <w:r w:rsidRPr="00E7504A">
              <w:rPr>
                <w:sz w:val="7"/>
                <w:szCs w:val="7"/>
              </w:rPr>
              <w:t>Ideális felhasználási hőmérséklet 20-25 °C. A festéket zsír-, olaj-, por- és rozsdamentes, csiszolt, száraz felületre alkalmazzuk! A palackot rázzuk a golyók megindulásáig, majd további 1 percig! A palackot függőlegesen tartva kb. 20 cm távolságról egyenletesen, vékonyan szórjuk be a felületet, mely 10 perc száradási idő elteltével újraszórható</w:t>
            </w:r>
            <w:proofErr w:type="gramStart"/>
            <w:r w:rsidRPr="00E7504A">
              <w:rPr>
                <w:sz w:val="7"/>
                <w:szCs w:val="7"/>
              </w:rPr>
              <w:t>!.</w:t>
            </w:r>
            <w:proofErr w:type="gramEnd"/>
          </w:p>
          <w:p w:rsidR="00B9736E" w:rsidRDefault="00B9736E" w:rsidP="00B9736E">
            <w:pPr>
              <w:ind w:left="378" w:right="378"/>
              <w:rPr>
                <w:sz w:val="7"/>
                <w:szCs w:val="7"/>
              </w:rPr>
            </w:pPr>
            <w:r w:rsidRPr="00B9736E">
              <w:rPr>
                <w:b/>
                <w:sz w:val="7"/>
                <w:szCs w:val="7"/>
              </w:rPr>
              <w:t>Veszélyes összetevők</w:t>
            </w:r>
            <w:r w:rsidRPr="00B438E2">
              <w:rPr>
                <w:sz w:val="7"/>
                <w:szCs w:val="7"/>
              </w:rPr>
              <w:t>: aceton, n-</w:t>
            </w:r>
            <w:proofErr w:type="spellStart"/>
            <w:r w:rsidRPr="00B438E2">
              <w:rPr>
                <w:sz w:val="7"/>
                <w:szCs w:val="7"/>
              </w:rPr>
              <w:t>butil</w:t>
            </w:r>
            <w:proofErr w:type="spellEnd"/>
            <w:r w:rsidRPr="00B438E2">
              <w:rPr>
                <w:sz w:val="7"/>
                <w:szCs w:val="7"/>
              </w:rPr>
              <w:t>-acetát</w:t>
            </w:r>
          </w:p>
          <w:p w:rsidR="00B9736E" w:rsidRDefault="00B9736E" w:rsidP="00B9736E">
            <w:pPr>
              <w:ind w:left="378" w:right="378"/>
              <w:rPr>
                <w:sz w:val="7"/>
                <w:szCs w:val="7"/>
              </w:rPr>
            </w:pPr>
          </w:p>
          <w:p w:rsidR="00B9736E" w:rsidRPr="00E7504A" w:rsidRDefault="00B9736E" w:rsidP="00B9736E">
            <w:pPr>
              <w:ind w:left="378" w:right="378"/>
              <w:jc w:val="center"/>
              <w:rPr>
                <w:sz w:val="7"/>
                <w:szCs w:val="7"/>
              </w:rPr>
            </w:pPr>
            <w:r>
              <w:rPr>
                <w:noProof/>
                <w:sz w:val="7"/>
                <w:szCs w:val="7"/>
              </w:rPr>
              <w:drawing>
                <wp:inline distT="0" distB="0" distL="0" distR="0">
                  <wp:extent cx="449944" cy="432000"/>
                  <wp:effectExtent l="19050" t="0" r="7256" b="0"/>
                  <wp:docPr id="31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994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7"/>
                <w:szCs w:val="7"/>
              </w:rPr>
              <w:t xml:space="preserve">  </w:t>
            </w:r>
            <w:r>
              <w:rPr>
                <w:noProof/>
                <w:sz w:val="7"/>
                <w:szCs w:val="7"/>
              </w:rPr>
              <w:drawing>
                <wp:inline distT="0" distB="0" distL="0" distR="0">
                  <wp:extent cx="439232" cy="432000"/>
                  <wp:effectExtent l="19050" t="0" r="0" b="0"/>
                  <wp:docPr id="32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232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9736E" w:rsidRPr="00B9736E" w:rsidRDefault="00B9736E" w:rsidP="00B9736E">
            <w:pPr>
              <w:ind w:left="378" w:right="378"/>
              <w:rPr>
                <w:sz w:val="8"/>
                <w:szCs w:val="8"/>
              </w:rPr>
            </w:pPr>
            <w:r w:rsidRPr="00B9736E">
              <w:rPr>
                <w:sz w:val="8"/>
                <w:szCs w:val="8"/>
              </w:rPr>
              <w:t xml:space="preserve">                                  </w:t>
            </w:r>
            <w:r>
              <w:rPr>
                <w:sz w:val="8"/>
                <w:szCs w:val="8"/>
              </w:rPr>
              <w:t xml:space="preserve">                        </w:t>
            </w:r>
            <w:r w:rsidRPr="00B9736E">
              <w:rPr>
                <w:sz w:val="8"/>
                <w:szCs w:val="8"/>
              </w:rPr>
              <w:t>Veszély</w:t>
            </w:r>
          </w:p>
          <w:p w:rsidR="00B9736E" w:rsidRDefault="00B9736E" w:rsidP="00B9736E">
            <w:pPr>
              <w:ind w:left="378" w:right="378"/>
              <w:rPr>
                <w:sz w:val="7"/>
                <w:szCs w:val="7"/>
              </w:rPr>
            </w:pPr>
          </w:p>
          <w:p w:rsidR="00B9736E" w:rsidRPr="00B438E2" w:rsidRDefault="00B9736E" w:rsidP="00B9736E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 xml:space="preserve">H222 Rendkívül tűzveszélyes aeroszol. H229 Az edényben túlnyomás uralkodik: hő hatására megrepedhet. H319 Súlyos szemirritációt okoz. H336 Álmosságot vagy szédülést okozhat. </w:t>
            </w:r>
          </w:p>
          <w:p w:rsidR="00B9736E" w:rsidRPr="00B438E2" w:rsidRDefault="00B9736E" w:rsidP="00B9736E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>P101 Orvosi tanácsadás esetén tartsa kéznél a termék edényét vagy címkéjét. P102 Gyermekektől elzárva tartandó. P210 Hőtől/szikrától/nyílt lángtól/forró felületektől/egyéb gyújtóforrástól távol tartandó. Tilos a dohányzás. P211 Tilos nyílt lángra vagy más gyújtóforrásra permetezni. P251 Nyomás alatti edény: ne lyukassza ki vagy égesse el, még használat után sem. P260 A permet belélegzése tilos. P410+P412 Napfénytől védendő. Nem érheti 50</w:t>
            </w:r>
            <w:r w:rsidRPr="00B438E2">
              <w:rPr>
                <w:sz w:val="7"/>
                <w:szCs w:val="7"/>
                <w:vertAlign w:val="superscript"/>
              </w:rPr>
              <w:t>o</w:t>
            </w:r>
            <w:r w:rsidRPr="00B438E2">
              <w:rPr>
                <w:sz w:val="7"/>
                <w:szCs w:val="7"/>
              </w:rPr>
              <w:t>C/122</w:t>
            </w:r>
            <w:r w:rsidRPr="00B438E2">
              <w:rPr>
                <w:sz w:val="7"/>
                <w:szCs w:val="7"/>
                <w:vertAlign w:val="superscript"/>
              </w:rPr>
              <w:t>o</w:t>
            </w:r>
            <w:r w:rsidRPr="00B438E2">
              <w:rPr>
                <w:sz w:val="7"/>
                <w:szCs w:val="7"/>
              </w:rPr>
              <w:t>F hőmérsékletet meghaladó hő. P501 A tartalom/edény elhelyezése hulladékként: helyi előírásoknak megfelelően.</w:t>
            </w:r>
          </w:p>
          <w:p w:rsidR="00B9736E" w:rsidRPr="00B438E2" w:rsidRDefault="00B9736E" w:rsidP="00B9736E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>EUH066 Ismétlődő expozíció a bőr kiszáradását vagy megrepedezését okozhatja.</w:t>
            </w:r>
          </w:p>
          <w:p w:rsidR="00B9736E" w:rsidRPr="00B438E2" w:rsidRDefault="00B9736E" w:rsidP="00B9736E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>Megfelelő szellőztetés nélkül robbanó elegyek keletkezhetnek.</w:t>
            </w:r>
          </w:p>
          <w:p w:rsidR="00B9736E" w:rsidRPr="00E7504A" w:rsidRDefault="00B9736E" w:rsidP="00B9736E">
            <w:pPr>
              <w:ind w:right="378"/>
              <w:rPr>
                <w:sz w:val="7"/>
                <w:szCs w:val="7"/>
              </w:rPr>
            </w:pPr>
          </w:p>
          <w:p w:rsidR="00B9736E" w:rsidRPr="00E7504A" w:rsidRDefault="00B9736E" w:rsidP="00B9736E">
            <w:pPr>
              <w:ind w:left="378" w:right="378"/>
              <w:rPr>
                <w:sz w:val="7"/>
                <w:szCs w:val="7"/>
              </w:rPr>
            </w:pPr>
            <w:r w:rsidRPr="00E7504A">
              <w:rPr>
                <w:b/>
                <w:sz w:val="7"/>
                <w:szCs w:val="7"/>
              </w:rPr>
              <w:t>Importőr:</w:t>
            </w:r>
            <w:r w:rsidRPr="00E7504A">
              <w:rPr>
                <w:sz w:val="7"/>
                <w:szCs w:val="7"/>
              </w:rPr>
              <w:t xml:space="preserve"> </w:t>
            </w:r>
            <w:r w:rsidRPr="00E7504A">
              <w:rPr>
                <w:b/>
                <w:sz w:val="7"/>
                <w:szCs w:val="7"/>
              </w:rPr>
              <w:t>Autogroup Hungary Kft.</w:t>
            </w:r>
          </w:p>
          <w:p w:rsidR="00B9736E" w:rsidRPr="00E7504A" w:rsidRDefault="00B9736E" w:rsidP="00B9736E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 xml:space="preserve">1131 </w:t>
            </w:r>
            <w:r w:rsidRPr="00E7504A">
              <w:rPr>
                <w:sz w:val="7"/>
                <w:szCs w:val="7"/>
              </w:rPr>
              <w:t xml:space="preserve">Budapest </w:t>
            </w:r>
            <w:proofErr w:type="spellStart"/>
            <w:r w:rsidRPr="00E7504A">
              <w:rPr>
                <w:sz w:val="7"/>
                <w:szCs w:val="7"/>
              </w:rPr>
              <w:t>Reitter</w:t>
            </w:r>
            <w:proofErr w:type="spellEnd"/>
            <w:r w:rsidRPr="00E7504A">
              <w:rPr>
                <w:sz w:val="7"/>
                <w:szCs w:val="7"/>
              </w:rPr>
              <w:t xml:space="preserve"> Ferenc u. 164.</w:t>
            </w:r>
          </w:p>
          <w:p w:rsidR="003F2432" w:rsidRDefault="00B9736E" w:rsidP="00B9736E">
            <w:pPr>
              <w:jc w:val="center"/>
            </w:pPr>
            <w:r w:rsidRPr="00E7504A">
              <w:rPr>
                <w:b/>
                <w:sz w:val="7"/>
                <w:szCs w:val="7"/>
              </w:rPr>
              <w:t>www.autogroup.hu</w:t>
            </w:r>
          </w:p>
        </w:tc>
        <w:tc>
          <w:tcPr>
            <w:tcW w:w="3968" w:type="dxa"/>
          </w:tcPr>
          <w:p w:rsidR="00B9736E" w:rsidRPr="00CE5201" w:rsidRDefault="00E420EC" w:rsidP="00B9736E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9676</w:t>
            </w:r>
            <w:r w:rsidR="00B9736E" w:rsidRPr="00CE5201">
              <w:rPr>
                <w:b/>
                <w:sz w:val="10"/>
                <w:szCs w:val="10"/>
              </w:rPr>
              <w:t xml:space="preserve"> </w:t>
            </w:r>
            <w:r w:rsidR="00B9736E">
              <w:rPr>
                <w:b/>
                <w:sz w:val="10"/>
                <w:szCs w:val="10"/>
              </w:rPr>
              <w:t>Akrilfesték ezüst</w:t>
            </w:r>
            <w:r w:rsidR="00B9736E" w:rsidRPr="00CE5201">
              <w:rPr>
                <w:b/>
                <w:sz w:val="10"/>
                <w:szCs w:val="10"/>
              </w:rPr>
              <w:t xml:space="preserve"> /</w:t>
            </w:r>
            <w:r w:rsidR="00B9736E">
              <w:rPr>
                <w:i/>
                <w:sz w:val="10"/>
                <w:szCs w:val="10"/>
              </w:rPr>
              <w:t xml:space="preserve">Silver </w:t>
            </w:r>
            <w:proofErr w:type="spellStart"/>
            <w:r w:rsidR="00B9736E">
              <w:rPr>
                <w:i/>
                <w:sz w:val="10"/>
                <w:szCs w:val="10"/>
              </w:rPr>
              <w:t>Acryl</w:t>
            </w:r>
            <w:proofErr w:type="spellEnd"/>
            <w:r w:rsidR="00B9736E">
              <w:rPr>
                <w:i/>
                <w:sz w:val="10"/>
                <w:szCs w:val="10"/>
              </w:rPr>
              <w:t xml:space="preserve"> </w:t>
            </w:r>
            <w:proofErr w:type="spellStart"/>
            <w:r w:rsidR="00B9736E">
              <w:rPr>
                <w:i/>
                <w:sz w:val="10"/>
                <w:szCs w:val="10"/>
              </w:rPr>
              <w:t>Paint</w:t>
            </w:r>
            <w:proofErr w:type="spellEnd"/>
            <w:r w:rsidR="00B9736E">
              <w:rPr>
                <w:sz w:val="10"/>
                <w:szCs w:val="10"/>
              </w:rPr>
              <w:t>/</w:t>
            </w:r>
            <w:proofErr w:type="gramStart"/>
            <w:r w:rsidR="00B9736E">
              <w:rPr>
                <w:sz w:val="10"/>
                <w:szCs w:val="10"/>
              </w:rPr>
              <w:t>………………...….</w:t>
            </w:r>
            <w:proofErr w:type="gramEnd"/>
            <w:r w:rsidR="00B9736E" w:rsidRPr="003C58FE">
              <w:rPr>
                <w:sz w:val="10"/>
                <w:szCs w:val="10"/>
              </w:rPr>
              <w:t xml:space="preserve"> </w:t>
            </w:r>
            <w:proofErr w:type="spellStart"/>
            <w:r w:rsidR="00B9736E" w:rsidRPr="00CE5201">
              <w:rPr>
                <w:sz w:val="10"/>
                <w:szCs w:val="10"/>
              </w:rPr>
              <w:t>cikksz</w:t>
            </w:r>
            <w:proofErr w:type="spellEnd"/>
            <w:r w:rsidR="00B9736E" w:rsidRPr="00CE5201">
              <w:rPr>
                <w:sz w:val="10"/>
                <w:szCs w:val="10"/>
              </w:rPr>
              <w:t xml:space="preserve">: </w:t>
            </w:r>
            <w:r w:rsidR="00B9736E">
              <w:rPr>
                <w:b/>
                <w:sz w:val="10"/>
                <w:szCs w:val="10"/>
              </w:rPr>
              <w:t>899510</w:t>
            </w:r>
          </w:p>
          <w:p w:rsidR="00B9736E" w:rsidRPr="00BA7A35" w:rsidRDefault="00B9736E" w:rsidP="00B9736E">
            <w:pPr>
              <w:ind w:left="378" w:right="378"/>
              <w:rPr>
                <w:sz w:val="8"/>
                <w:szCs w:val="8"/>
              </w:rPr>
            </w:pPr>
          </w:p>
          <w:p w:rsidR="00B9736E" w:rsidRPr="00E7504A" w:rsidRDefault="00B9736E" w:rsidP="00B9736E">
            <w:pPr>
              <w:ind w:left="378" w:right="378"/>
              <w:rPr>
                <w:sz w:val="7"/>
                <w:szCs w:val="7"/>
              </w:rPr>
            </w:pPr>
            <w:r w:rsidRPr="00E7504A">
              <w:rPr>
                <w:sz w:val="7"/>
                <w:szCs w:val="7"/>
              </w:rPr>
              <w:t xml:space="preserve">Alkalmas fa, fém, üveg, kerámia és egyes műanyag felületek festésére. Kiválóan szórható. Gyorsan száradó, jól tapadó, 90 °C-ig hőálló, jó fedőképességű, felületet biztosít. </w:t>
            </w:r>
            <w:proofErr w:type="spellStart"/>
            <w:r w:rsidRPr="00E7504A">
              <w:rPr>
                <w:sz w:val="7"/>
                <w:szCs w:val="7"/>
              </w:rPr>
              <w:t>Kül</w:t>
            </w:r>
            <w:proofErr w:type="spellEnd"/>
            <w:r w:rsidRPr="00E7504A">
              <w:rPr>
                <w:sz w:val="7"/>
                <w:szCs w:val="7"/>
              </w:rPr>
              <w:t>- és beltéri alkalmazásra egyaránt kiváló.</w:t>
            </w:r>
          </w:p>
          <w:p w:rsidR="00B9736E" w:rsidRPr="00E7504A" w:rsidRDefault="00B9736E" w:rsidP="00B9736E">
            <w:pPr>
              <w:ind w:left="378" w:right="378"/>
              <w:rPr>
                <w:sz w:val="7"/>
                <w:szCs w:val="7"/>
              </w:rPr>
            </w:pPr>
            <w:r w:rsidRPr="00E7504A">
              <w:rPr>
                <w:b/>
                <w:sz w:val="7"/>
                <w:szCs w:val="7"/>
              </w:rPr>
              <w:t>Használata:</w:t>
            </w:r>
            <w:r w:rsidRPr="00E7504A">
              <w:rPr>
                <w:i/>
                <w:sz w:val="7"/>
                <w:szCs w:val="7"/>
              </w:rPr>
              <w:t xml:space="preserve"> </w:t>
            </w:r>
            <w:r w:rsidRPr="00E7504A">
              <w:rPr>
                <w:sz w:val="7"/>
                <w:szCs w:val="7"/>
              </w:rPr>
              <w:t>Ideális felhasználási hőmérséklet 20-25 °C. A festéket zsír-, olaj-, por- és rozsdamentes, csiszolt, száraz felületre alkalmazzuk! A palackot rázzuk a golyók megindulásáig, majd további 1 percig! A palackot függőlegesen tartva kb. 20 cm távolságról egyenletesen, vékonyan szórjuk be a felületet, mely 10 perc száradási idő elteltével újraszórható</w:t>
            </w:r>
            <w:proofErr w:type="gramStart"/>
            <w:r w:rsidRPr="00E7504A">
              <w:rPr>
                <w:sz w:val="7"/>
                <w:szCs w:val="7"/>
              </w:rPr>
              <w:t>!.</w:t>
            </w:r>
            <w:proofErr w:type="gramEnd"/>
          </w:p>
          <w:p w:rsidR="00B9736E" w:rsidRDefault="00B9736E" w:rsidP="00B9736E">
            <w:pPr>
              <w:ind w:left="378" w:right="378"/>
              <w:rPr>
                <w:sz w:val="7"/>
                <w:szCs w:val="7"/>
              </w:rPr>
            </w:pPr>
            <w:r w:rsidRPr="00B9736E">
              <w:rPr>
                <w:b/>
                <w:sz w:val="7"/>
                <w:szCs w:val="7"/>
              </w:rPr>
              <w:t>Veszélyes összetevők</w:t>
            </w:r>
            <w:r w:rsidRPr="00B438E2">
              <w:rPr>
                <w:sz w:val="7"/>
                <w:szCs w:val="7"/>
              </w:rPr>
              <w:t>: aceton, n-</w:t>
            </w:r>
            <w:proofErr w:type="spellStart"/>
            <w:r w:rsidRPr="00B438E2">
              <w:rPr>
                <w:sz w:val="7"/>
                <w:szCs w:val="7"/>
              </w:rPr>
              <w:t>butil</w:t>
            </w:r>
            <w:proofErr w:type="spellEnd"/>
            <w:r w:rsidRPr="00B438E2">
              <w:rPr>
                <w:sz w:val="7"/>
                <w:szCs w:val="7"/>
              </w:rPr>
              <w:t>-acetát</w:t>
            </w:r>
          </w:p>
          <w:p w:rsidR="00B9736E" w:rsidRDefault="00B9736E" w:rsidP="00B9736E">
            <w:pPr>
              <w:ind w:left="378" w:right="378"/>
              <w:rPr>
                <w:sz w:val="7"/>
                <w:szCs w:val="7"/>
              </w:rPr>
            </w:pPr>
          </w:p>
          <w:p w:rsidR="00B9736E" w:rsidRPr="00E7504A" w:rsidRDefault="00B9736E" w:rsidP="00B9736E">
            <w:pPr>
              <w:ind w:left="378" w:right="378"/>
              <w:jc w:val="center"/>
              <w:rPr>
                <w:sz w:val="7"/>
                <w:szCs w:val="7"/>
              </w:rPr>
            </w:pPr>
            <w:r>
              <w:rPr>
                <w:noProof/>
                <w:sz w:val="7"/>
                <w:szCs w:val="7"/>
              </w:rPr>
              <w:drawing>
                <wp:inline distT="0" distB="0" distL="0" distR="0">
                  <wp:extent cx="449944" cy="432000"/>
                  <wp:effectExtent l="19050" t="0" r="7256" b="0"/>
                  <wp:docPr id="29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994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7"/>
                <w:szCs w:val="7"/>
              </w:rPr>
              <w:t xml:space="preserve">  </w:t>
            </w:r>
            <w:r>
              <w:rPr>
                <w:noProof/>
                <w:sz w:val="7"/>
                <w:szCs w:val="7"/>
              </w:rPr>
              <w:drawing>
                <wp:inline distT="0" distB="0" distL="0" distR="0">
                  <wp:extent cx="439232" cy="432000"/>
                  <wp:effectExtent l="19050" t="0" r="0" b="0"/>
                  <wp:docPr id="30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232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9736E" w:rsidRPr="00B9736E" w:rsidRDefault="00B9736E" w:rsidP="00B9736E">
            <w:pPr>
              <w:ind w:left="378" w:right="378"/>
              <w:rPr>
                <w:sz w:val="8"/>
                <w:szCs w:val="8"/>
              </w:rPr>
            </w:pPr>
            <w:r w:rsidRPr="00B9736E">
              <w:rPr>
                <w:sz w:val="8"/>
                <w:szCs w:val="8"/>
              </w:rPr>
              <w:t xml:space="preserve">                                  </w:t>
            </w:r>
            <w:r>
              <w:rPr>
                <w:sz w:val="8"/>
                <w:szCs w:val="8"/>
              </w:rPr>
              <w:t xml:space="preserve">                        </w:t>
            </w:r>
            <w:r w:rsidRPr="00B9736E">
              <w:rPr>
                <w:sz w:val="8"/>
                <w:szCs w:val="8"/>
              </w:rPr>
              <w:t>Veszély</w:t>
            </w:r>
          </w:p>
          <w:p w:rsidR="00B9736E" w:rsidRDefault="00B9736E" w:rsidP="00B9736E">
            <w:pPr>
              <w:ind w:left="378" w:right="378"/>
              <w:rPr>
                <w:sz w:val="7"/>
                <w:szCs w:val="7"/>
              </w:rPr>
            </w:pPr>
          </w:p>
          <w:p w:rsidR="00B9736E" w:rsidRPr="00B438E2" w:rsidRDefault="00B9736E" w:rsidP="00B9736E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 xml:space="preserve">H222 Rendkívül tűzveszélyes aeroszol. H229 Az edényben túlnyomás uralkodik: hő hatására megrepedhet. H319 Súlyos szemirritációt okoz. H336 Álmosságot vagy szédülést okozhat. </w:t>
            </w:r>
          </w:p>
          <w:p w:rsidR="00B9736E" w:rsidRPr="00B438E2" w:rsidRDefault="00B9736E" w:rsidP="00B9736E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>P101 Orvosi tanácsadás esetén tartsa kéznél a termék edényét vagy címkéjét. P102 Gyermekektől elzárva tartandó. P210 Hőtől/szikrától/nyílt lángtól/forró felületektől/egyéb gyújtóforrástól távol tartandó. Tilos a dohányzás. P211 Tilos nyílt lángra vagy más gyújtóforrásra permetezni. P251 Nyomás alatti edény: ne lyukassza ki vagy égesse el, még használat után sem. P260 A permet belélegzése tilos. P410+P412 Napfénytől védendő. Nem érheti 50</w:t>
            </w:r>
            <w:r w:rsidRPr="00B438E2">
              <w:rPr>
                <w:sz w:val="7"/>
                <w:szCs w:val="7"/>
                <w:vertAlign w:val="superscript"/>
              </w:rPr>
              <w:t>o</w:t>
            </w:r>
            <w:r w:rsidRPr="00B438E2">
              <w:rPr>
                <w:sz w:val="7"/>
                <w:szCs w:val="7"/>
              </w:rPr>
              <w:t>C/122</w:t>
            </w:r>
            <w:r w:rsidRPr="00B438E2">
              <w:rPr>
                <w:sz w:val="7"/>
                <w:szCs w:val="7"/>
                <w:vertAlign w:val="superscript"/>
              </w:rPr>
              <w:t>o</w:t>
            </w:r>
            <w:r w:rsidRPr="00B438E2">
              <w:rPr>
                <w:sz w:val="7"/>
                <w:szCs w:val="7"/>
              </w:rPr>
              <w:t>F hőmérsékletet meghaladó hő. P501 A tartalom/edény elhelyezése hulladékként: helyi előírásoknak megfelelően.</w:t>
            </w:r>
          </w:p>
          <w:p w:rsidR="00B9736E" w:rsidRPr="00B438E2" w:rsidRDefault="00B9736E" w:rsidP="00B9736E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>EUH066 Ismétlődő expozíció a bőr kiszáradását vagy megrepedezését okozhatja.</w:t>
            </w:r>
          </w:p>
          <w:p w:rsidR="00B9736E" w:rsidRPr="00B438E2" w:rsidRDefault="00B9736E" w:rsidP="00B9736E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>Megfelelő szellőztetés nélkül robbanó elegyek keletkezhetnek.</w:t>
            </w:r>
          </w:p>
          <w:p w:rsidR="00B9736E" w:rsidRPr="00E7504A" w:rsidRDefault="00B9736E" w:rsidP="00B9736E">
            <w:pPr>
              <w:ind w:right="378"/>
              <w:rPr>
                <w:sz w:val="7"/>
                <w:szCs w:val="7"/>
              </w:rPr>
            </w:pPr>
          </w:p>
          <w:p w:rsidR="00B9736E" w:rsidRPr="00E7504A" w:rsidRDefault="00B9736E" w:rsidP="00B9736E">
            <w:pPr>
              <w:ind w:left="378" w:right="378"/>
              <w:rPr>
                <w:sz w:val="7"/>
                <w:szCs w:val="7"/>
              </w:rPr>
            </w:pPr>
            <w:r w:rsidRPr="00E7504A">
              <w:rPr>
                <w:b/>
                <w:sz w:val="7"/>
                <w:szCs w:val="7"/>
              </w:rPr>
              <w:t>Importőr:</w:t>
            </w:r>
            <w:r w:rsidRPr="00E7504A">
              <w:rPr>
                <w:sz w:val="7"/>
                <w:szCs w:val="7"/>
              </w:rPr>
              <w:t xml:space="preserve"> </w:t>
            </w:r>
            <w:r w:rsidRPr="00E7504A">
              <w:rPr>
                <w:b/>
                <w:sz w:val="7"/>
                <w:szCs w:val="7"/>
              </w:rPr>
              <w:t>Autogroup Hungary Kft.</w:t>
            </w:r>
          </w:p>
          <w:p w:rsidR="00B9736E" w:rsidRPr="00E7504A" w:rsidRDefault="00B9736E" w:rsidP="00B9736E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 xml:space="preserve">1131 </w:t>
            </w:r>
            <w:r w:rsidRPr="00E7504A">
              <w:rPr>
                <w:sz w:val="7"/>
                <w:szCs w:val="7"/>
              </w:rPr>
              <w:t xml:space="preserve">Budapest </w:t>
            </w:r>
            <w:proofErr w:type="spellStart"/>
            <w:r w:rsidRPr="00E7504A">
              <w:rPr>
                <w:sz w:val="7"/>
                <w:szCs w:val="7"/>
              </w:rPr>
              <w:t>Reitter</w:t>
            </w:r>
            <w:proofErr w:type="spellEnd"/>
            <w:r w:rsidRPr="00E7504A">
              <w:rPr>
                <w:sz w:val="7"/>
                <w:szCs w:val="7"/>
              </w:rPr>
              <w:t xml:space="preserve"> Ferenc u. 164.</w:t>
            </w:r>
          </w:p>
          <w:p w:rsidR="003F2432" w:rsidRDefault="00B9736E" w:rsidP="00B9736E">
            <w:pPr>
              <w:jc w:val="center"/>
            </w:pPr>
            <w:r w:rsidRPr="00E7504A">
              <w:rPr>
                <w:b/>
                <w:sz w:val="7"/>
                <w:szCs w:val="7"/>
              </w:rPr>
              <w:t>www.autogroup.hu</w:t>
            </w:r>
          </w:p>
        </w:tc>
      </w:tr>
      <w:tr w:rsidR="003F2432">
        <w:trPr>
          <w:cantSplit/>
          <w:trHeight w:hRule="exact" w:val="2880"/>
        </w:trPr>
        <w:tc>
          <w:tcPr>
            <w:tcW w:w="3968" w:type="dxa"/>
          </w:tcPr>
          <w:p w:rsidR="00B9736E" w:rsidRPr="00CE5201" w:rsidRDefault="00E420EC" w:rsidP="00B9736E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9676</w:t>
            </w:r>
            <w:r w:rsidR="00B9736E" w:rsidRPr="00CE5201">
              <w:rPr>
                <w:b/>
                <w:sz w:val="10"/>
                <w:szCs w:val="10"/>
              </w:rPr>
              <w:t xml:space="preserve"> </w:t>
            </w:r>
            <w:r w:rsidR="00B9736E">
              <w:rPr>
                <w:b/>
                <w:sz w:val="10"/>
                <w:szCs w:val="10"/>
              </w:rPr>
              <w:t>Akrilfesték ezüst</w:t>
            </w:r>
            <w:r w:rsidR="00B9736E" w:rsidRPr="00CE5201">
              <w:rPr>
                <w:b/>
                <w:sz w:val="10"/>
                <w:szCs w:val="10"/>
              </w:rPr>
              <w:t xml:space="preserve"> /</w:t>
            </w:r>
            <w:r w:rsidR="00B9736E">
              <w:rPr>
                <w:i/>
                <w:sz w:val="10"/>
                <w:szCs w:val="10"/>
              </w:rPr>
              <w:t xml:space="preserve">Silver </w:t>
            </w:r>
            <w:proofErr w:type="spellStart"/>
            <w:r w:rsidR="00B9736E">
              <w:rPr>
                <w:i/>
                <w:sz w:val="10"/>
                <w:szCs w:val="10"/>
              </w:rPr>
              <w:t>Acryl</w:t>
            </w:r>
            <w:proofErr w:type="spellEnd"/>
            <w:r w:rsidR="00B9736E">
              <w:rPr>
                <w:i/>
                <w:sz w:val="10"/>
                <w:szCs w:val="10"/>
              </w:rPr>
              <w:t xml:space="preserve"> </w:t>
            </w:r>
            <w:proofErr w:type="spellStart"/>
            <w:r w:rsidR="00B9736E">
              <w:rPr>
                <w:i/>
                <w:sz w:val="10"/>
                <w:szCs w:val="10"/>
              </w:rPr>
              <w:t>Paint</w:t>
            </w:r>
            <w:proofErr w:type="spellEnd"/>
            <w:r w:rsidR="00B9736E">
              <w:rPr>
                <w:sz w:val="10"/>
                <w:szCs w:val="10"/>
              </w:rPr>
              <w:t>/</w:t>
            </w:r>
            <w:proofErr w:type="gramStart"/>
            <w:r w:rsidR="00B9736E">
              <w:rPr>
                <w:sz w:val="10"/>
                <w:szCs w:val="10"/>
              </w:rPr>
              <w:t>………………...….</w:t>
            </w:r>
            <w:proofErr w:type="gramEnd"/>
            <w:r w:rsidR="00B9736E" w:rsidRPr="003C58FE">
              <w:rPr>
                <w:sz w:val="10"/>
                <w:szCs w:val="10"/>
              </w:rPr>
              <w:t xml:space="preserve"> </w:t>
            </w:r>
            <w:proofErr w:type="spellStart"/>
            <w:r w:rsidR="00B9736E" w:rsidRPr="00CE5201">
              <w:rPr>
                <w:sz w:val="10"/>
                <w:szCs w:val="10"/>
              </w:rPr>
              <w:t>cikksz</w:t>
            </w:r>
            <w:proofErr w:type="spellEnd"/>
            <w:r w:rsidR="00B9736E" w:rsidRPr="00CE5201">
              <w:rPr>
                <w:sz w:val="10"/>
                <w:szCs w:val="10"/>
              </w:rPr>
              <w:t xml:space="preserve">: </w:t>
            </w:r>
            <w:r w:rsidR="00B9736E">
              <w:rPr>
                <w:b/>
                <w:sz w:val="10"/>
                <w:szCs w:val="10"/>
              </w:rPr>
              <w:t>899510</w:t>
            </w:r>
          </w:p>
          <w:p w:rsidR="00B9736E" w:rsidRPr="00BA7A35" w:rsidRDefault="00B9736E" w:rsidP="00B9736E">
            <w:pPr>
              <w:ind w:left="378" w:right="378"/>
              <w:rPr>
                <w:sz w:val="8"/>
                <w:szCs w:val="8"/>
              </w:rPr>
            </w:pPr>
          </w:p>
          <w:p w:rsidR="00B9736E" w:rsidRPr="00E7504A" w:rsidRDefault="00B9736E" w:rsidP="00B9736E">
            <w:pPr>
              <w:ind w:left="378" w:right="378"/>
              <w:rPr>
                <w:sz w:val="7"/>
                <w:szCs w:val="7"/>
              </w:rPr>
            </w:pPr>
            <w:r w:rsidRPr="00E7504A">
              <w:rPr>
                <w:sz w:val="7"/>
                <w:szCs w:val="7"/>
              </w:rPr>
              <w:t xml:space="preserve">Alkalmas fa, fém, üveg, kerámia és egyes műanyag felületek festésére. Kiválóan szórható. Gyorsan száradó, jól tapadó, 90 °C-ig hőálló, jó fedőképességű, felületet biztosít. </w:t>
            </w:r>
            <w:proofErr w:type="spellStart"/>
            <w:r w:rsidRPr="00E7504A">
              <w:rPr>
                <w:sz w:val="7"/>
                <w:szCs w:val="7"/>
              </w:rPr>
              <w:t>Kül</w:t>
            </w:r>
            <w:proofErr w:type="spellEnd"/>
            <w:r w:rsidRPr="00E7504A">
              <w:rPr>
                <w:sz w:val="7"/>
                <w:szCs w:val="7"/>
              </w:rPr>
              <w:t>- és beltéri alkalmazásra egyaránt kiváló.</w:t>
            </w:r>
          </w:p>
          <w:p w:rsidR="00B9736E" w:rsidRPr="00E7504A" w:rsidRDefault="00B9736E" w:rsidP="00B9736E">
            <w:pPr>
              <w:ind w:left="378" w:right="378"/>
              <w:rPr>
                <w:sz w:val="7"/>
                <w:szCs w:val="7"/>
              </w:rPr>
            </w:pPr>
            <w:r w:rsidRPr="00E7504A">
              <w:rPr>
                <w:b/>
                <w:sz w:val="7"/>
                <w:szCs w:val="7"/>
              </w:rPr>
              <w:t>Használata:</w:t>
            </w:r>
            <w:r w:rsidRPr="00E7504A">
              <w:rPr>
                <w:i/>
                <w:sz w:val="7"/>
                <w:szCs w:val="7"/>
              </w:rPr>
              <w:t xml:space="preserve"> </w:t>
            </w:r>
            <w:r w:rsidRPr="00E7504A">
              <w:rPr>
                <w:sz w:val="7"/>
                <w:szCs w:val="7"/>
              </w:rPr>
              <w:t>Ideális felhasználási hőmérséklet 20-25 °C. A festéket zsír-, olaj-, por- és rozsdamentes, csiszolt, száraz felületre alkalmazzuk! A palackot rázzuk a golyók megindulásáig, majd további 1 percig! A palackot függőlegesen tartva kb. 20 cm távolságról egyenletesen, vékonyan szórjuk be a felületet, mely 10 perc száradási idő elteltével újraszórható</w:t>
            </w:r>
            <w:proofErr w:type="gramStart"/>
            <w:r w:rsidRPr="00E7504A">
              <w:rPr>
                <w:sz w:val="7"/>
                <w:szCs w:val="7"/>
              </w:rPr>
              <w:t>!.</w:t>
            </w:r>
            <w:proofErr w:type="gramEnd"/>
          </w:p>
          <w:p w:rsidR="00B9736E" w:rsidRDefault="00B9736E" w:rsidP="00B9736E">
            <w:pPr>
              <w:ind w:left="378" w:right="378"/>
              <w:rPr>
                <w:sz w:val="7"/>
                <w:szCs w:val="7"/>
              </w:rPr>
            </w:pPr>
            <w:r w:rsidRPr="00B9736E">
              <w:rPr>
                <w:b/>
                <w:sz w:val="7"/>
                <w:szCs w:val="7"/>
              </w:rPr>
              <w:t>Veszélyes összetevők</w:t>
            </w:r>
            <w:r w:rsidRPr="00B438E2">
              <w:rPr>
                <w:sz w:val="7"/>
                <w:szCs w:val="7"/>
              </w:rPr>
              <w:t>: aceton, n-</w:t>
            </w:r>
            <w:proofErr w:type="spellStart"/>
            <w:r w:rsidRPr="00B438E2">
              <w:rPr>
                <w:sz w:val="7"/>
                <w:szCs w:val="7"/>
              </w:rPr>
              <w:t>butil</w:t>
            </w:r>
            <w:proofErr w:type="spellEnd"/>
            <w:r w:rsidRPr="00B438E2">
              <w:rPr>
                <w:sz w:val="7"/>
                <w:szCs w:val="7"/>
              </w:rPr>
              <w:t>-acetát</w:t>
            </w:r>
          </w:p>
          <w:p w:rsidR="00B9736E" w:rsidRDefault="00B9736E" w:rsidP="00B9736E">
            <w:pPr>
              <w:ind w:left="378" w:right="378"/>
              <w:rPr>
                <w:sz w:val="7"/>
                <w:szCs w:val="7"/>
              </w:rPr>
            </w:pPr>
          </w:p>
          <w:p w:rsidR="00B9736E" w:rsidRPr="00E7504A" w:rsidRDefault="00B9736E" w:rsidP="00B9736E">
            <w:pPr>
              <w:ind w:left="378" w:right="378"/>
              <w:jc w:val="center"/>
              <w:rPr>
                <w:sz w:val="7"/>
                <w:szCs w:val="7"/>
              </w:rPr>
            </w:pPr>
            <w:r>
              <w:rPr>
                <w:noProof/>
                <w:sz w:val="7"/>
                <w:szCs w:val="7"/>
              </w:rPr>
              <w:drawing>
                <wp:inline distT="0" distB="0" distL="0" distR="0">
                  <wp:extent cx="449944" cy="432000"/>
                  <wp:effectExtent l="19050" t="0" r="7256" b="0"/>
                  <wp:docPr id="35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994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7"/>
                <w:szCs w:val="7"/>
              </w:rPr>
              <w:t xml:space="preserve">  </w:t>
            </w:r>
            <w:r>
              <w:rPr>
                <w:noProof/>
                <w:sz w:val="7"/>
                <w:szCs w:val="7"/>
              </w:rPr>
              <w:drawing>
                <wp:inline distT="0" distB="0" distL="0" distR="0">
                  <wp:extent cx="439232" cy="432000"/>
                  <wp:effectExtent l="19050" t="0" r="0" b="0"/>
                  <wp:docPr id="36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232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9736E" w:rsidRPr="00B9736E" w:rsidRDefault="00B9736E" w:rsidP="00B9736E">
            <w:pPr>
              <w:ind w:left="378" w:right="378"/>
              <w:rPr>
                <w:sz w:val="8"/>
                <w:szCs w:val="8"/>
              </w:rPr>
            </w:pPr>
            <w:r w:rsidRPr="00B9736E">
              <w:rPr>
                <w:sz w:val="8"/>
                <w:szCs w:val="8"/>
              </w:rPr>
              <w:t xml:space="preserve">                                  </w:t>
            </w:r>
            <w:r>
              <w:rPr>
                <w:sz w:val="8"/>
                <w:szCs w:val="8"/>
              </w:rPr>
              <w:t xml:space="preserve">                        </w:t>
            </w:r>
            <w:r w:rsidRPr="00B9736E">
              <w:rPr>
                <w:sz w:val="8"/>
                <w:szCs w:val="8"/>
              </w:rPr>
              <w:t>Veszély</w:t>
            </w:r>
          </w:p>
          <w:p w:rsidR="00B9736E" w:rsidRDefault="00B9736E" w:rsidP="00B9736E">
            <w:pPr>
              <w:ind w:left="378" w:right="378"/>
              <w:rPr>
                <w:sz w:val="7"/>
                <w:szCs w:val="7"/>
              </w:rPr>
            </w:pPr>
          </w:p>
          <w:p w:rsidR="00B9736E" w:rsidRPr="00B438E2" w:rsidRDefault="00B9736E" w:rsidP="00B9736E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 xml:space="preserve">H222 Rendkívül tűzveszélyes aeroszol. H229 Az edényben túlnyomás uralkodik: hő hatására megrepedhet. H319 Súlyos szemirritációt okoz. H336 Álmosságot vagy szédülést okozhat. </w:t>
            </w:r>
          </w:p>
          <w:p w:rsidR="00B9736E" w:rsidRPr="00B438E2" w:rsidRDefault="00B9736E" w:rsidP="00B9736E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>P101 Orvosi tanácsadás esetén tartsa kéznél a termék edényét vagy címkéjét. P102 Gyermekektől elzárva tartandó. P210 Hőtől/szikrától/nyílt lángtól/forró felületektől/egyéb gyújtóforrástól távol tartandó. Tilos a dohányzás. P211 Tilos nyílt lángra vagy más gyújtóforrásra permetezni. P251 Nyomás alatti edény: ne lyukassza ki vagy égesse el, még használat után sem. P260 A permet belélegzése tilos. P410+P412 Napfénytől védendő. Nem érheti 50</w:t>
            </w:r>
            <w:r w:rsidRPr="00B438E2">
              <w:rPr>
                <w:sz w:val="7"/>
                <w:szCs w:val="7"/>
                <w:vertAlign w:val="superscript"/>
              </w:rPr>
              <w:t>o</w:t>
            </w:r>
            <w:r w:rsidRPr="00B438E2">
              <w:rPr>
                <w:sz w:val="7"/>
                <w:szCs w:val="7"/>
              </w:rPr>
              <w:t>C/122</w:t>
            </w:r>
            <w:r w:rsidRPr="00B438E2">
              <w:rPr>
                <w:sz w:val="7"/>
                <w:szCs w:val="7"/>
                <w:vertAlign w:val="superscript"/>
              </w:rPr>
              <w:t>o</w:t>
            </w:r>
            <w:r w:rsidRPr="00B438E2">
              <w:rPr>
                <w:sz w:val="7"/>
                <w:szCs w:val="7"/>
              </w:rPr>
              <w:t>F hőmérsékletet meghaladó hő. P501 A tartalom/edény elhelyezése hulladékként: helyi előírásoknak megfelelően.</w:t>
            </w:r>
          </w:p>
          <w:p w:rsidR="00B9736E" w:rsidRPr="00B438E2" w:rsidRDefault="00B9736E" w:rsidP="00B9736E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>EUH066 Ismétlődő expozíció a bőr kiszáradását vagy megrepedezését okozhatja.</w:t>
            </w:r>
          </w:p>
          <w:p w:rsidR="00B9736E" w:rsidRPr="00B438E2" w:rsidRDefault="00B9736E" w:rsidP="00B9736E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>Megfelelő szellőztetés nélkül robbanó elegyek keletkezhetnek.</w:t>
            </w:r>
          </w:p>
          <w:p w:rsidR="00B9736E" w:rsidRPr="00E7504A" w:rsidRDefault="00B9736E" w:rsidP="00B9736E">
            <w:pPr>
              <w:ind w:right="378"/>
              <w:rPr>
                <w:sz w:val="7"/>
                <w:szCs w:val="7"/>
              </w:rPr>
            </w:pPr>
          </w:p>
          <w:p w:rsidR="00B9736E" w:rsidRPr="00E7504A" w:rsidRDefault="00B9736E" w:rsidP="00B9736E">
            <w:pPr>
              <w:ind w:left="378" w:right="378"/>
              <w:rPr>
                <w:sz w:val="7"/>
                <w:szCs w:val="7"/>
              </w:rPr>
            </w:pPr>
            <w:r w:rsidRPr="00E7504A">
              <w:rPr>
                <w:b/>
                <w:sz w:val="7"/>
                <w:szCs w:val="7"/>
              </w:rPr>
              <w:t>Importőr:</w:t>
            </w:r>
            <w:r w:rsidRPr="00E7504A">
              <w:rPr>
                <w:sz w:val="7"/>
                <w:szCs w:val="7"/>
              </w:rPr>
              <w:t xml:space="preserve"> </w:t>
            </w:r>
            <w:r w:rsidRPr="00E7504A">
              <w:rPr>
                <w:b/>
                <w:sz w:val="7"/>
                <w:szCs w:val="7"/>
              </w:rPr>
              <w:t>Autogroup Hungary Kft.</w:t>
            </w:r>
          </w:p>
          <w:p w:rsidR="00B9736E" w:rsidRPr="00E7504A" w:rsidRDefault="00B9736E" w:rsidP="00B9736E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 xml:space="preserve">1131 </w:t>
            </w:r>
            <w:r w:rsidRPr="00E7504A">
              <w:rPr>
                <w:sz w:val="7"/>
                <w:szCs w:val="7"/>
              </w:rPr>
              <w:t xml:space="preserve">Budapest </w:t>
            </w:r>
            <w:proofErr w:type="spellStart"/>
            <w:r w:rsidRPr="00E7504A">
              <w:rPr>
                <w:sz w:val="7"/>
                <w:szCs w:val="7"/>
              </w:rPr>
              <w:t>Reitter</w:t>
            </w:r>
            <w:proofErr w:type="spellEnd"/>
            <w:r w:rsidRPr="00E7504A">
              <w:rPr>
                <w:sz w:val="7"/>
                <w:szCs w:val="7"/>
              </w:rPr>
              <w:t xml:space="preserve"> Ferenc u. 164.</w:t>
            </w:r>
          </w:p>
          <w:p w:rsidR="003F2432" w:rsidRDefault="00B9736E" w:rsidP="00B9736E">
            <w:pPr>
              <w:jc w:val="center"/>
            </w:pPr>
            <w:r w:rsidRPr="00E7504A">
              <w:rPr>
                <w:b/>
                <w:sz w:val="7"/>
                <w:szCs w:val="7"/>
              </w:rPr>
              <w:t>www.autogroup.hu</w:t>
            </w:r>
          </w:p>
        </w:tc>
        <w:tc>
          <w:tcPr>
            <w:tcW w:w="3968" w:type="dxa"/>
          </w:tcPr>
          <w:p w:rsidR="00B9736E" w:rsidRPr="00CE5201" w:rsidRDefault="00E420EC" w:rsidP="00B9736E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9676</w:t>
            </w:r>
            <w:r w:rsidR="00B9736E" w:rsidRPr="00CE5201">
              <w:rPr>
                <w:b/>
                <w:sz w:val="10"/>
                <w:szCs w:val="10"/>
              </w:rPr>
              <w:t xml:space="preserve"> </w:t>
            </w:r>
            <w:r w:rsidR="00B9736E">
              <w:rPr>
                <w:b/>
                <w:sz w:val="10"/>
                <w:szCs w:val="10"/>
              </w:rPr>
              <w:t>Akrilfesték ezüst</w:t>
            </w:r>
            <w:r w:rsidR="00B9736E" w:rsidRPr="00CE5201">
              <w:rPr>
                <w:b/>
                <w:sz w:val="10"/>
                <w:szCs w:val="10"/>
              </w:rPr>
              <w:t xml:space="preserve"> /</w:t>
            </w:r>
            <w:r w:rsidR="00B9736E">
              <w:rPr>
                <w:i/>
                <w:sz w:val="10"/>
                <w:szCs w:val="10"/>
              </w:rPr>
              <w:t xml:space="preserve">Silver </w:t>
            </w:r>
            <w:proofErr w:type="spellStart"/>
            <w:r w:rsidR="00B9736E">
              <w:rPr>
                <w:i/>
                <w:sz w:val="10"/>
                <w:szCs w:val="10"/>
              </w:rPr>
              <w:t>Acryl</w:t>
            </w:r>
            <w:proofErr w:type="spellEnd"/>
            <w:r w:rsidR="00B9736E">
              <w:rPr>
                <w:i/>
                <w:sz w:val="10"/>
                <w:szCs w:val="10"/>
              </w:rPr>
              <w:t xml:space="preserve"> </w:t>
            </w:r>
            <w:proofErr w:type="spellStart"/>
            <w:r w:rsidR="00B9736E">
              <w:rPr>
                <w:i/>
                <w:sz w:val="10"/>
                <w:szCs w:val="10"/>
              </w:rPr>
              <w:t>Paint</w:t>
            </w:r>
            <w:proofErr w:type="spellEnd"/>
            <w:r w:rsidR="00B9736E">
              <w:rPr>
                <w:sz w:val="10"/>
                <w:szCs w:val="10"/>
              </w:rPr>
              <w:t>/</w:t>
            </w:r>
            <w:proofErr w:type="gramStart"/>
            <w:r w:rsidR="00B9736E">
              <w:rPr>
                <w:sz w:val="10"/>
                <w:szCs w:val="10"/>
              </w:rPr>
              <w:t>………………...….</w:t>
            </w:r>
            <w:proofErr w:type="gramEnd"/>
            <w:r w:rsidR="00B9736E" w:rsidRPr="003C58FE">
              <w:rPr>
                <w:sz w:val="10"/>
                <w:szCs w:val="10"/>
              </w:rPr>
              <w:t xml:space="preserve"> </w:t>
            </w:r>
            <w:proofErr w:type="spellStart"/>
            <w:r w:rsidR="00B9736E" w:rsidRPr="00CE5201">
              <w:rPr>
                <w:sz w:val="10"/>
                <w:szCs w:val="10"/>
              </w:rPr>
              <w:t>cikksz</w:t>
            </w:r>
            <w:proofErr w:type="spellEnd"/>
            <w:r w:rsidR="00B9736E" w:rsidRPr="00CE5201">
              <w:rPr>
                <w:sz w:val="10"/>
                <w:szCs w:val="10"/>
              </w:rPr>
              <w:t xml:space="preserve">: </w:t>
            </w:r>
            <w:r w:rsidR="00B9736E">
              <w:rPr>
                <w:b/>
                <w:sz w:val="10"/>
                <w:szCs w:val="10"/>
              </w:rPr>
              <w:t>899510</w:t>
            </w:r>
          </w:p>
          <w:p w:rsidR="00B9736E" w:rsidRPr="00BA7A35" w:rsidRDefault="00B9736E" w:rsidP="00B9736E">
            <w:pPr>
              <w:ind w:left="378" w:right="378"/>
              <w:rPr>
                <w:sz w:val="8"/>
                <w:szCs w:val="8"/>
              </w:rPr>
            </w:pPr>
          </w:p>
          <w:p w:rsidR="00B9736E" w:rsidRPr="00E7504A" w:rsidRDefault="00B9736E" w:rsidP="00B9736E">
            <w:pPr>
              <w:ind w:left="378" w:right="378"/>
              <w:rPr>
                <w:sz w:val="7"/>
                <w:szCs w:val="7"/>
              </w:rPr>
            </w:pPr>
            <w:r w:rsidRPr="00E7504A">
              <w:rPr>
                <w:sz w:val="7"/>
                <w:szCs w:val="7"/>
              </w:rPr>
              <w:t xml:space="preserve">Alkalmas fa, fém, üveg, kerámia és egyes műanyag felületek festésére. Kiválóan szórható. Gyorsan száradó, jól tapadó, 90 °C-ig hőálló, jó fedőképességű, felületet biztosít. </w:t>
            </w:r>
            <w:proofErr w:type="spellStart"/>
            <w:r w:rsidRPr="00E7504A">
              <w:rPr>
                <w:sz w:val="7"/>
                <w:szCs w:val="7"/>
              </w:rPr>
              <w:t>Kül</w:t>
            </w:r>
            <w:proofErr w:type="spellEnd"/>
            <w:r w:rsidRPr="00E7504A">
              <w:rPr>
                <w:sz w:val="7"/>
                <w:szCs w:val="7"/>
              </w:rPr>
              <w:t>- és beltéri alkalmazásra egyaránt kiváló.</w:t>
            </w:r>
          </w:p>
          <w:p w:rsidR="00B9736E" w:rsidRPr="00E7504A" w:rsidRDefault="00B9736E" w:rsidP="00B9736E">
            <w:pPr>
              <w:ind w:left="378" w:right="378"/>
              <w:rPr>
                <w:sz w:val="7"/>
                <w:szCs w:val="7"/>
              </w:rPr>
            </w:pPr>
            <w:r w:rsidRPr="00E7504A">
              <w:rPr>
                <w:b/>
                <w:sz w:val="7"/>
                <w:szCs w:val="7"/>
              </w:rPr>
              <w:t>Használata:</w:t>
            </w:r>
            <w:r w:rsidRPr="00E7504A">
              <w:rPr>
                <w:i/>
                <w:sz w:val="7"/>
                <w:szCs w:val="7"/>
              </w:rPr>
              <w:t xml:space="preserve"> </w:t>
            </w:r>
            <w:r w:rsidRPr="00E7504A">
              <w:rPr>
                <w:sz w:val="7"/>
                <w:szCs w:val="7"/>
              </w:rPr>
              <w:t>Ideális felhasználási hőmérséklet 20-25 °C. A festéket zsír-, olaj-, por- és rozsdamentes, csiszolt, száraz felületre alkalmazzuk! A palackot rázzuk a golyók megindulásáig, majd további 1 percig! A palackot függőlegesen tartva kb. 20 cm távolságról egyenletesen, vékonyan szórjuk be a felületet, mely 10 perc száradási idő elteltével újraszórható</w:t>
            </w:r>
            <w:proofErr w:type="gramStart"/>
            <w:r w:rsidRPr="00E7504A">
              <w:rPr>
                <w:sz w:val="7"/>
                <w:szCs w:val="7"/>
              </w:rPr>
              <w:t>!.</w:t>
            </w:r>
            <w:proofErr w:type="gramEnd"/>
          </w:p>
          <w:p w:rsidR="00B9736E" w:rsidRDefault="00B9736E" w:rsidP="00B9736E">
            <w:pPr>
              <w:ind w:left="378" w:right="378"/>
              <w:rPr>
                <w:sz w:val="7"/>
                <w:szCs w:val="7"/>
              </w:rPr>
            </w:pPr>
            <w:r w:rsidRPr="00B9736E">
              <w:rPr>
                <w:b/>
                <w:sz w:val="7"/>
                <w:szCs w:val="7"/>
              </w:rPr>
              <w:t>Veszélyes összetevők</w:t>
            </w:r>
            <w:r w:rsidRPr="00B438E2">
              <w:rPr>
                <w:sz w:val="7"/>
                <w:szCs w:val="7"/>
              </w:rPr>
              <w:t>: aceton, n-</w:t>
            </w:r>
            <w:proofErr w:type="spellStart"/>
            <w:r w:rsidRPr="00B438E2">
              <w:rPr>
                <w:sz w:val="7"/>
                <w:szCs w:val="7"/>
              </w:rPr>
              <w:t>butil</w:t>
            </w:r>
            <w:proofErr w:type="spellEnd"/>
            <w:r w:rsidRPr="00B438E2">
              <w:rPr>
                <w:sz w:val="7"/>
                <w:szCs w:val="7"/>
              </w:rPr>
              <w:t>-acetát</w:t>
            </w:r>
          </w:p>
          <w:p w:rsidR="00B9736E" w:rsidRDefault="00B9736E" w:rsidP="00B9736E">
            <w:pPr>
              <w:ind w:left="378" w:right="378"/>
              <w:rPr>
                <w:sz w:val="7"/>
                <w:szCs w:val="7"/>
              </w:rPr>
            </w:pPr>
          </w:p>
          <w:p w:rsidR="00B9736E" w:rsidRPr="00E7504A" w:rsidRDefault="00B9736E" w:rsidP="00B9736E">
            <w:pPr>
              <w:ind w:left="378" w:right="378"/>
              <w:jc w:val="center"/>
              <w:rPr>
                <w:sz w:val="7"/>
                <w:szCs w:val="7"/>
              </w:rPr>
            </w:pPr>
            <w:r>
              <w:rPr>
                <w:noProof/>
                <w:sz w:val="7"/>
                <w:szCs w:val="7"/>
              </w:rPr>
              <w:drawing>
                <wp:inline distT="0" distB="0" distL="0" distR="0">
                  <wp:extent cx="449944" cy="432000"/>
                  <wp:effectExtent l="19050" t="0" r="7256" b="0"/>
                  <wp:docPr id="37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994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7"/>
                <w:szCs w:val="7"/>
              </w:rPr>
              <w:t xml:space="preserve">  </w:t>
            </w:r>
            <w:r>
              <w:rPr>
                <w:noProof/>
                <w:sz w:val="7"/>
                <w:szCs w:val="7"/>
              </w:rPr>
              <w:drawing>
                <wp:inline distT="0" distB="0" distL="0" distR="0">
                  <wp:extent cx="439232" cy="432000"/>
                  <wp:effectExtent l="19050" t="0" r="0" b="0"/>
                  <wp:docPr id="38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232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9736E" w:rsidRPr="00B9736E" w:rsidRDefault="00B9736E" w:rsidP="00B9736E">
            <w:pPr>
              <w:ind w:left="378" w:right="378"/>
              <w:rPr>
                <w:sz w:val="8"/>
                <w:szCs w:val="8"/>
              </w:rPr>
            </w:pPr>
            <w:r w:rsidRPr="00B9736E">
              <w:rPr>
                <w:sz w:val="8"/>
                <w:szCs w:val="8"/>
              </w:rPr>
              <w:t xml:space="preserve">                                  </w:t>
            </w:r>
            <w:r>
              <w:rPr>
                <w:sz w:val="8"/>
                <w:szCs w:val="8"/>
              </w:rPr>
              <w:t xml:space="preserve">                        </w:t>
            </w:r>
            <w:r w:rsidRPr="00B9736E">
              <w:rPr>
                <w:sz w:val="8"/>
                <w:szCs w:val="8"/>
              </w:rPr>
              <w:t>Veszély</w:t>
            </w:r>
          </w:p>
          <w:p w:rsidR="00B9736E" w:rsidRDefault="00B9736E" w:rsidP="00B9736E">
            <w:pPr>
              <w:ind w:left="378" w:right="378"/>
              <w:rPr>
                <w:sz w:val="7"/>
                <w:szCs w:val="7"/>
              </w:rPr>
            </w:pPr>
          </w:p>
          <w:p w:rsidR="00B9736E" w:rsidRPr="00B438E2" w:rsidRDefault="00B9736E" w:rsidP="00B9736E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 xml:space="preserve">H222 Rendkívül tűzveszélyes aeroszol. H229 Az edényben túlnyomás uralkodik: hő hatására megrepedhet. H319 Súlyos szemirritációt okoz. H336 Álmosságot vagy szédülést okozhat. </w:t>
            </w:r>
          </w:p>
          <w:p w:rsidR="00B9736E" w:rsidRPr="00B438E2" w:rsidRDefault="00B9736E" w:rsidP="00B9736E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>P101 Orvosi tanácsadás esetén tartsa kéznél a termék edényét vagy címkéjét. P102 Gyermekektől elzárva tartandó. P210 Hőtől/szikrától/nyílt lángtól/forró felületektől/egyéb gyújtóforrástól távol tartandó. Tilos a dohányzás. P211 Tilos nyílt lángra vagy más gyújtóforrásra permetezni. P251 Nyomás alatti edény: ne lyukassza ki vagy égesse el, még használat után sem. P260 A permet belélegzése tilos. P410+P412 Napfénytől védendő. Nem érheti 50</w:t>
            </w:r>
            <w:r w:rsidRPr="00B438E2">
              <w:rPr>
                <w:sz w:val="7"/>
                <w:szCs w:val="7"/>
                <w:vertAlign w:val="superscript"/>
              </w:rPr>
              <w:t>o</w:t>
            </w:r>
            <w:r w:rsidRPr="00B438E2">
              <w:rPr>
                <w:sz w:val="7"/>
                <w:szCs w:val="7"/>
              </w:rPr>
              <w:t>C/122</w:t>
            </w:r>
            <w:r w:rsidRPr="00B438E2">
              <w:rPr>
                <w:sz w:val="7"/>
                <w:szCs w:val="7"/>
                <w:vertAlign w:val="superscript"/>
              </w:rPr>
              <w:t>o</w:t>
            </w:r>
            <w:r w:rsidRPr="00B438E2">
              <w:rPr>
                <w:sz w:val="7"/>
                <w:szCs w:val="7"/>
              </w:rPr>
              <w:t>F hőmérsékletet meghaladó hő. P501 A tartalom/edény elhelyezése hulladékként: helyi előírásoknak megfelelően.</w:t>
            </w:r>
          </w:p>
          <w:p w:rsidR="00B9736E" w:rsidRPr="00B438E2" w:rsidRDefault="00B9736E" w:rsidP="00B9736E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>EUH066 Ismétlődő expozíció a bőr kiszáradását vagy megrepedezését okozhatja.</w:t>
            </w:r>
          </w:p>
          <w:p w:rsidR="00B9736E" w:rsidRPr="00B438E2" w:rsidRDefault="00B9736E" w:rsidP="00B9736E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>Megfelelő szellőztetés nélkül robbanó elegyek keletkezhetnek.</w:t>
            </w:r>
          </w:p>
          <w:p w:rsidR="00B9736E" w:rsidRPr="00E7504A" w:rsidRDefault="00B9736E" w:rsidP="00B9736E">
            <w:pPr>
              <w:ind w:right="378"/>
              <w:rPr>
                <w:sz w:val="7"/>
                <w:szCs w:val="7"/>
              </w:rPr>
            </w:pPr>
          </w:p>
          <w:p w:rsidR="00B9736E" w:rsidRPr="00E7504A" w:rsidRDefault="00B9736E" w:rsidP="00B9736E">
            <w:pPr>
              <w:ind w:left="378" w:right="378"/>
              <w:rPr>
                <w:sz w:val="7"/>
                <w:szCs w:val="7"/>
              </w:rPr>
            </w:pPr>
            <w:r w:rsidRPr="00E7504A">
              <w:rPr>
                <w:b/>
                <w:sz w:val="7"/>
                <w:szCs w:val="7"/>
              </w:rPr>
              <w:t>Importőr:</w:t>
            </w:r>
            <w:r w:rsidRPr="00E7504A">
              <w:rPr>
                <w:sz w:val="7"/>
                <w:szCs w:val="7"/>
              </w:rPr>
              <w:t xml:space="preserve"> </w:t>
            </w:r>
            <w:r w:rsidRPr="00E7504A">
              <w:rPr>
                <w:b/>
                <w:sz w:val="7"/>
                <w:szCs w:val="7"/>
              </w:rPr>
              <w:t>Autogroup Hungary Kft.</w:t>
            </w:r>
          </w:p>
          <w:p w:rsidR="00B9736E" w:rsidRPr="00E7504A" w:rsidRDefault="00B9736E" w:rsidP="00B9736E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 xml:space="preserve">1131 </w:t>
            </w:r>
            <w:r w:rsidRPr="00E7504A">
              <w:rPr>
                <w:sz w:val="7"/>
                <w:szCs w:val="7"/>
              </w:rPr>
              <w:t xml:space="preserve">Budapest </w:t>
            </w:r>
            <w:proofErr w:type="spellStart"/>
            <w:r w:rsidRPr="00E7504A">
              <w:rPr>
                <w:sz w:val="7"/>
                <w:szCs w:val="7"/>
              </w:rPr>
              <w:t>Reitter</w:t>
            </w:r>
            <w:proofErr w:type="spellEnd"/>
            <w:r w:rsidRPr="00E7504A">
              <w:rPr>
                <w:sz w:val="7"/>
                <w:szCs w:val="7"/>
              </w:rPr>
              <w:t xml:space="preserve"> Ferenc u. 164.</w:t>
            </w:r>
          </w:p>
          <w:p w:rsidR="003F2432" w:rsidRDefault="00B9736E" w:rsidP="00B9736E">
            <w:pPr>
              <w:jc w:val="center"/>
            </w:pPr>
            <w:r w:rsidRPr="00E7504A">
              <w:rPr>
                <w:b/>
                <w:sz w:val="7"/>
                <w:szCs w:val="7"/>
              </w:rPr>
              <w:t>www.autogroup.hu</w:t>
            </w:r>
          </w:p>
        </w:tc>
        <w:tc>
          <w:tcPr>
            <w:tcW w:w="3968" w:type="dxa"/>
          </w:tcPr>
          <w:p w:rsidR="00B9736E" w:rsidRPr="00CE5201" w:rsidRDefault="00E420EC" w:rsidP="00B9736E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9676</w:t>
            </w:r>
            <w:r w:rsidR="00B9736E" w:rsidRPr="00CE5201">
              <w:rPr>
                <w:b/>
                <w:sz w:val="10"/>
                <w:szCs w:val="10"/>
              </w:rPr>
              <w:t xml:space="preserve"> </w:t>
            </w:r>
            <w:r w:rsidR="00B9736E">
              <w:rPr>
                <w:b/>
                <w:sz w:val="10"/>
                <w:szCs w:val="10"/>
              </w:rPr>
              <w:t>Akrilfesték ezüst</w:t>
            </w:r>
            <w:r w:rsidR="00B9736E" w:rsidRPr="00CE5201">
              <w:rPr>
                <w:b/>
                <w:sz w:val="10"/>
                <w:szCs w:val="10"/>
              </w:rPr>
              <w:t xml:space="preserve"> /</w:t>
            </w:r>
            <w:r w:rsidR="00B9736E">
              <w:rPr>
                <w:i/>
                <w:sz w:val="10"/>
                <w:szCs w:val="10"/>
              </w:rPr>
              <w:t xml:space="preserve">Silver </w:t>
            </w:r>
            <w:proofErr w:type="spellStart"/>
            <w:r w:rsidR="00B9736E">
              <w:rPr>
                <w:i/>
                <w:sz w:val="10"/>
                <w:szCs w:val="10"/>
              </w:rPr>
              <w:t>Acryl</w:t>
            </w:r>
            <w:proofErr w:type="spellEnd"/>
            <w:r w:rsidR="00B9736E">
              <w:rPr>
                <w:i/>
                <w:sz w:val="10"/>
                <w:szCs w:val="10"/>
              </w:rPr>
              <w:t xml:space="preserve"> </w:t>
            </w:r>
            <w:proofErr w:type="spellStart"/>
            <w:r w:rsidR="00B9736E">
              <w:rPr>
                <w:i/>
                <w:sz w:val="10"/>
                <w:szCs w:val="10"/>
              </w:rPr>
              <w:t>Paint</w:t>
            </w:r>
            <w:proofErr w:type="spellEnd"/>
            <w:r w:rsidR="00B9736E">
              <w:rPr>
                <w:sz w:val="10"/>
                <w:szCs w:val="10"/>
              </w:rPr>
              <w:t>/</w:t>
            </w:r>
            <w:proofErr w:type="gramStart"/>
            <w:r w:rsidR="00B9736E">
              <w:rPr>
                <w:sz w:val="10"/>
                <w:szCs w:val="10"/>
              </w:rPr>
              <w:t>………………...….</w:t>
            </w:r>
            <w:proofErr w:type="gramEnd"/>
            <w:r w:rsidR="00B9736E" w:rsidRPr="003C58FE">
              <w:rPr>
                <w:sz w:val="10"/>
                <w:szCs w:val="10"/>
              </w:rPr>
              <w:t xml:space="preserve"> </w:t>
            </w:r>
            <w:proofErr w:type="spellStart"/>
            <w:r w:rsidR="00B9736E" w:rsidRPr="00CE5201">
              <w:rPr>
                <w:sz w:val="10"/>
                <w:szCs w:val="10"/>
              </w:rPr>
              <w:t>cikksz</w:t>
            </w:r>
            <w:proofErr w:type="spellEnd"/>
            <w:r w:rsidR="00B9736E" w:rsidRPr="00CE5201">
              <w:rPr>
                <w:sz w:val="10"/>
                <w:szCs w:val="10"/>
              </w:rPr>
              <w:t xml:space="preserve">: </w:t>
            </w:r>
            <w:r w:rsidR="00B9736E">
              <w:rPr>
                <w:b/>
                <w:sz w:val="10"/>
                <w:szCs w:val="10"/>
              </w:rPr>
              <w:t>899510</w:t>
            </w:r>
          </w:p>
          <w:p w:rsidR="00B9736E" w:rsidRPr="00BA7A35" w:rsidRDefault="00B9736E" w:rsidP="00B9736E">
            <w:pPr>
              <w:ind w:left="378" w:right="378"/>
              <w:rPr>
                <w:sz w:val="8"/>
                <w:szCs w:val="8"/>
              </w:rPr>
            </w:pPr>
          </w:p>
          <w:p w:rsidR="00B9736E" w:rsidRPr="00E7504A" w:rsidRDefault="00B9736E" w:rsidP="00B9736E">
            <w:pPr>
              <w:ind w:left="378" w:right="378"/>
              <w:rPr>
                <w:sz w:val="7"/>
                <w:szCs w:val="7"/>
              </w:rPr>
            </w:pPr>
            <w:r w:rsidRPr="00E7504A">
              <w:rPr>
                <w:sz w:val="7"/>
                <w:szCs w:val="7"/>
              </w:rPr>
              <w:t xml:space="preserve">Alkalmas fa, fém, üveg, kerámia és egyes műanyag felületek festésére. Kiválóan szórható. Gyorsan száradó, jól tapadó, 90 °C-ig hőálló, jó fedőképességű, felületet biztosít. </w:t>
            </w:r>
            <w:proofErr w:type="spellStart"/>
            <w:r w:rsidRPr="00E7504A">
              <w:rPr>
                <w:sz w:val="7"/>
                <w:szCs w:val="7"/>
              </w:rPr>
              <w:t>Kül</w:t>
            </w:r>
            <w:proofErr w:type="spellEnd"/>
            <w:r w:rsidRPr="00E7504A">
              <w:rPr>
                <w:sz w:val="7"/>
                <w:szCs w:val="7"/>
              </w:rPr>
              <w:t>- és beltéri alkalmazásra egyaránt kiváló.</w:t>
            </w:r>
          </w:p>
          <w:p w:rsidR="00B9736E" w:rsidRPr="00E7504A" w:rsidRDefault="00B9736E" w:rsidP="00B9736E">
            <w:pPr>
              <w:ind w:left="378" w:right="378"/>
              <w:rPr>
                <w:sz w:val="7"/>
                <w:szCs w:val="7"/>
              </w:rPr>
            </w:pPr>
            <w:r w:rsidRPr="00E7504A">
              <w:rPr>
                <w:b/>
                <w:sz w:val="7"/>
                <w:szCs w:val="7"/>
              </w:rPr>
              <w:t>Használata:</w:t>
            </w:r>
            <w:r w:rsidRPr="00E7504A">
              <w:rPr>
                <w:i/>
                <w:sz w:val="7"/>
                <w:szCs w:val="7"/>
              </w:rPr>
              <w:t xml:space="preserve"> </w:t>
            </w:r>
            <w:r w:rsidRPr="00E7504A">
              <w:rPr>
                <w:sz w:val="7"/>
                <w:szCs w:val="7"/>
              </w:rPr>
              <w:t>Ideális felhasználási hőmérséklet 20-25 °C. A festéket zsír-, olaj-, por- és rozsdamentes, csiszolt, száraz felületre alkalmazzuk! A palackot rázzuk a golyók megindulásáig, majd további 1 percig! A palackot függőlegesen tartva kb. 20 cm távolságról egyenletesen, vékonyan szórjuk be a felületet, mely 10 perc száradási idő elteltével újraszórható</w:t>
            </w:r>
            <w:proofErr w:type="gramStart"/>
            <w:r w:rsidRPr="00E7504A">
              <w:rPr>
                <w:sz w:val="7"/>
                <w:szCs w:val="7"/>
              </w:rPr>
              <w:t>!.</w:t>
            </w:r>
            <w:proofErr w:type="gramEnd"/>
          </w:p>
          <w:p w:rsidR="00B9736E" w:rsidRDefault="00B9736E" w:rsidP="00B9736E">
            <w:pPr>
              <w:ind w:left="378" w:right="378"/>
              <w:rPr>
                <w:sz w:val="7"/>
                <w:szCs w:val="7"/>
              </w:rPr>
            </w:pPr>
            <w:r w:rsidRPr="00B9736E">
              <w:rPr>
                <w:b/>
                <w:sz w:val="7"/>
                <w:szCs w:val="7"/>
              </w:rPr>
              <w:t>Veszélyes összetevők</w:t>
            </w:r>
            <w:r w:rsidRPr="00B438E2">
              <w:rPr>
                <w:sz w:val="7"/>
                <w:szCs w:val="7"/>
              </w:rPr>
              <w:t>: aceton, n-</w:t>
            </w:r>
            <w:proofErr w:type="spellStart"/>
            <w:r w:rsidRPr="00B438E2">
              <w:rPr>
                <w:sz w:val="7"/>
                <w:szCs w:val="7"/>
              </w:rPr>
              <w:t>butil</w:t>
            </w:r>
            <w:proofErr w:type="spellEnd"/>
            <w:r w:rsidRPr="00B438E2">
              <w:rPr>
                <w:sz w:val="7"/>
                <w:szCs w:val="7"/>
              </w:rPr>
              <w:t>-acetát</w:t>
            </w:r>
          </w:p>
          <w:p w:rsidR="00B9736E" w:rsidRDefault="00B9736E" w:rsidP="00B9736E">
            <w:pPr>
              <w:ind w:left="378" w:right="378"/>
              <w:rPr>
                <w:sz w:val="7"/>
                <w:szCs w:val="7"/>
              </w:rPr>
            </w:pPr>
          </w:p>
          <w:p w:rsidR="00B9736E" w:rsidRPr="00E7504A" w:rsidRDefault="00B9736E" w:rsidP="00B9736E">
            <w:pPr>
              <w:ind w:left="378" w:right="378"/>
              <w:jc w:val="center"/>
              <w:rPr>
                <w:sz w:val="7"/>
                <w:szCs w:val="7"/>
              </w:rPr>
            </w:pPr>
            <w:r>
              <w:rPr>
                <w:noProof/>
                <w:sz w:val="7"/>
                <w:szCs w:val="7"/>
              </w:rPr>
              <w:drawing>
                <wp:inline distT="0" distB="0" distL="0" distR="0">
                  <wp:extent cx="449944" cy="432000"/>
                  <wp:effectExtent l="19050" t="0" r="7256" b="0"/>
                  <wp:docPr id="39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994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7"/>
                <w:szCs w:val="7"/>
              </w:rPr>
              <w:t xml:space="preserve">  </w:t>
            </w:r>
            <w:r>
              <w:rPr>
                <w:noProof/>
                <w:sz w:val="7"/>
                <w:szCs w:val="7"/>
              </w:rPr>
              <w:drawing>
                <wp:inline distT="0" distB="0" distL="0" distR="0">
                  <wp:extent cx="439232" cy="432000"/>
                  <wp:effectExtent l="19050" t="0" r="0" b="0"/>
                  <wp:docPr id="40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232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9736E" w:rsidRPr="00B9736E" w:rsidRDefault="00B9736E" w:rsidP="00B9736E">
            <w:pPr>
              <w:ind w:left="378" w:right="378"/>
              <w:rPr>
                <w:sz w:val="8"/>
                <w:szCs w:val="8"/>
              </w:rPr>
            </w:pPr>
            <w:r w:rsidRPr="00B9736E">
              <w:rPr>
                <w:sz w:val="8"/>
                <w:szCs w:val="8"/>
              </w:rPr>
              <w:t xml:space="preserve">                                  </w:t>
            </w:r>
            <w:r>
              <w:rPr>
                <w:sz w:val="8"/>
                <w:szCs w:val="8"/>
              </w:rPr>
              <w:t xml:space="preserve">                        </w:t>
            </w:r>
            <w:r w:rsidRPr="00B9736E">
              <w:rPr>
                <w:sz w:val="8"/>
                <w:szCs w:val="8"/>
              </w:rPr>
              <w:t>Veszély</w:t>
            </w:r>
          </w:p>
          <w:p w:rsidR="00B9736E" w:rsidRDefault="00B9736E" w:rsidP="00B9736E">
            <w:pPr>
              <w:ind w:left="378" w:right="378"/>
              <w:rPr>
                <w:sz w:val="7"/>
                <w:szCs w:val="7"/>
              </w:rPr>
            </w:pPr>
          </w:p>
          <w:p w:rsidR="00B9736E" w:rsidRPr="00B438E2" w:rsidRDefault="00B9736E" w:rsidP="00B9736E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 xml:space="preserve">H222 Rendkívül tűzveszélyes aeroszol. H229 Az edényben túlnyomás uralkodik: hő hatására megrepedhet. H319 Súlyos szemirritációt okoz. H336 Álmosságot vagy szédülést okozhat. </w:t>
            </w:r>
          </w:p>
          <w:p w:rsidR="00B9736E" w:rsidRPr="00B438E2" w:rsidRDefault="00B9736E" w:rsidP="00B9736E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>P101 Orvosi tanácsadás esetén tartsa kéznél a termék edényét vagy címkéjét. P102 Gyermekektől elzárva tartandó. P210 Hőtől/szikrától/nyílt lángtól/forró felületektől/egyéb gyújtóforrástól távol tartandó. Tilos a dohányzás. P211 Tilos nyílt lángra vagy más gyújtóforrásra permetezni. P251 Nyomás alatti edény: ne lyukassza ki vagy égesse el, még használat után sem. P260 A permet belélegzése tilos. P410+P412 Napfénytől védendő. Nem érheti 50</w:t>
            </w:r>
            <w:r w:rsidRPr="00B438E2">
              <w:rPr>
                <w:sz w:val="7"/>
                <w:szCs w:val="7"/>
                <w:vertAlign w:val="superscript"/>
              </w:rPr>
              <w:t>o</w:t>
            </w:r>
            <w:r w:rsidRPr="00B438E2">
              <w:rPr>
                <w:sz w:val="7"/>
                <w:szCs w:val="7"/>
              </w:rPr>
              <w:t>C/122</w:t>
            </w:r>
            <w:r w:rsidRPr="00B438E2">
              <w:rPr>
                <w:sz w:val="7"/>
                <w:szCs w:val="7"/>
                <w:vertAlign w:val="superscript"/>
              </w:rPr>
              <w:t>o</w:t>
            </w:r>
            <w:r w:rsidRPr="00B438E2">
              <w:rPr>
                <w:sz w:val="7"/>
                <w:szCs w:val="7"/>
              </w:rPr>
              <w:t>F hőmérsékletet meghaladó hő. P501 A tartalom/edény elhelyezése hulladékként: helyi előírásoknak megfelelően.</w:t>
            </w:r>
          </w:p>
          <w:p w:rsidR="00B9736E" w:rsidRPr="00B438E2" w:rsidRDefault="00B9736E" w:rsidP="00B9736E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>EUH066 Ismétlődő expozíció a bőr kiszáradását vagy megrepedezését okozhatja.</w:t>
            </w:r>
          </w:p>
          <w:p w:rsidR="00B9736E" w:rsidRPr="00B438E2" w:rsidRDefault="00B9736E" w:rsidP="00B9736E">
            <w:pPr>
              <w:ind w:left="378" w:right="378"/>
              <w:rPr>
                <w:sz w:val="7"/>
                <w:szCs w:val="7"/>
              </w:rPr>
            </w:pPr>
            <w:r w:rsidRPr="00B438E2">
              <w:rPr>
                <w:sz w:val="7"/>
                <w:szCs w:val="7"/>
              </w:rPr>
              <w:t>Megfelelő szellőztetés nélkül robbanó elegyek keletkezhetnek.</w:t>
            </w:r>
          </w:p>
          <w:p w:rsidR="00B9736E" w:rsidRPr="00E7504A" w:rsidRDefault="00B9736E" w:rsidP="00B9736E">
            <w:pPr>
              <w:ind w:right="378"/>
              <w:rPr>
                <w:sz w:val="7"/>
                <w:szCs w:val="7"/>
              </w:rPr>
            </w:pPr>
          </w:p>
          <w:p w:rsidR="00B9736E" w:rsidRPr="00E7504A" w:rsidRDefault="00B9736E" w:rsidP="00B9736E">
            <w:pPr>
              <w:ind w:left="378" w:right="378"/>
              <w:rPr>
                <w:sz w:val="7"/>
                <w:szCs w:val="7"/>
              </w:rPr>
            </w:pPr>
            <w:r w:rsidRPr="00E7504A">
              <w:rPr>
                <w:b/>
                <w:sz w:val="7"/>
                <w:szCs w:val="7"/>
              </w:rPr>
              <w:t>Importőr:</w:t>
            </w:r>
            <w:r w:rsidRPr="00E7504A">
              <w:rPr>
                <w:sz w:val="7"/>
                <w:szCs w:val="7"/>
              </w:rPr>
              <w:t xml:space="preserve"> </w:t>
            </w:r>
            <w:r w:rsidRPr="00E7504A">
              <w:rPr>
                <w:b/>
                <w:sz w:val="7"/>
                <w:szCs w:val="7"/>
              </w:rPr>
              <w:t>Autogroup Hungary Kft.</w:t>
            </w:r>
          </w:p>
          <w:p w:rsidR="00B9736E" w:rsidRPr="00E7504A" w:rsidRDefault="00B9736E" w:rsidP="00B9736E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 xml:space="preserve">1131 </w:t>
            </w:r>
            <w:r w:rsidRPr="00E7504A">
              <w:rPr>
                <w:sz w:val="7"/>
                <w:szCs w:val="7"/>
              </w:rPr>
              <w:t xml:space="preserve">Budapest </w:t>
            </w:r>
            <w:proofErr w:type="spellStart"/>
            <w:r w:rsidRPr="00E7504A">
              <w:rPr>
                <w:sz w:val="7"/>
                <w:szCs w:val="7"/>
              </w:rPr>
              <w:t>Reitter</w:t>
            </w:r>
            <w:proofErr w:type="spellEnd"/>
            <w:r w:rsidRPr="00E7504A">
              <w:rPr>
                <w:sz w:val="7"/>
                <w:szCs w:val="7"/>
              </w:rPr>
              <w:t xml:space="preserve"> Ferenc u. 164.</w:t>
            </w:r>
          </w:p>
          <w:p w:rsidR="003F2432" w:rsidRDefault="00B9736E" w:rsidP="00B9736E">
            <w:pPr>
              <w:jc w:val="center"/>
            </w:pPr>
            <w:r w:rsidRPr="00E7504A">
              <w:rPr>
                <w:b/>
                <w:sz w:val="7"/>
                <w:szCs w:val="7"/>
              </w:rPr>
              <w:t>www.autogroup.hu</w:t>
            </w:r>
          </w:p>
        </w:tc>
      </w:tr>
    </w:tbl>
    <w:p w:rsidR="001866E5" w:rsidRPr="001866E5" w:rsidRDefault="001866E5">
      <w:pPr>
        <w:rPr>
          <w:vanish/>
        </w:rPr>
      </w:pPr>
    </w:p>
    <w:sectPr w:rsidR="001866E5" w:rsidRPr="001866E5" w:rsidSect="001866E5">
      <w:type w:val="continuous"/>
      <w:pgSz w:w="11906" w:h="16838"/>
      <w:pgMar w:top="1219" w:right="0" w:bottom="0" w:left="0" w:header="708" w:footer="708" w:gutter="0"/>
      <w:paperSrc w:first="4" w:other="4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2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2"/>
  </w:compat>
  <w:rsids>
    <w:rsidRoot w:val="001866E5"/>
    <w:rsid w:val="000005F2"/>
    <w:rsid w:val="00082860"/>
    <w:rsid w:val="000E1E95"/>
    <w:rsid w:val="001866E5"/>
    <w:rsid w:val="00342813"/>
    <w:rsid w:val="003F2432"/>
    <w:rsid w:val="0044168C"/>
    <w:rsid w:val="004754DF"/>
    <w:rsid w:val="004C7ED0"/>
    <w:rsid w:val="007306FD"/>
    <w:rsid w:val="00733B2C"/>
    <w:rsid w:val="007B5572"/>
    <w:rsid w:val="008B35C4"/>
    <w:rsid w:val="008D1DC7"/>
    <w:rsid w:val="009B37DE"/>
    <w:rsid w:val="00A14626"/>
    <w:rsid w:val="00A30A57"/>
    <w:rsid w:val="00A429FB"/>
    <w:rsid w:val="00B430B3"/>
    <w:rsid w:val="00B9736E"/>
    <w:rsid w:val="00BC2E60"/>
    <w:rsid w:val="00C0657F"/>
    <w:rsid w:val="00C3714A"/>
    <w:rsid w:val="00D32706"/>
    <w:rsid w:val="00DA40B9"/>
    <w:rsid w:val="00E420EC"/>
    <w:rsid w:val="00E7504A"/>
    <w:rsid w:val="00E945CA"/>
    <w:rsid w:val="00FC2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AA62DAD-C7A1-47AF-823F-7CC3A1139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A429FB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BC2E60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BC2E6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94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6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3283</Words>
  <Characters>22658</Characters>
  <Application>Microsoft Office Word</Application>
  <DocSecurity>0</DocSecurity>
  <Lines>188</Lines>
  <Paragraphs>51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Sct Hütőtömítő              cikksz::</vt:lpstr>
    </vt:vector>
  </TitlesOfParts>
  <Company/>
  <LinksUpToDate>false</LinksUpToDate>
  <CharactersWithSpaces>25890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Sct Hütőtömítő              cikksz::</dc:title>
  <dc:creator>.</dc:creator>
  <cp:lastModifiedBy>Edina Farkas</cp:lastModifiedBy>
  <cp:revision>5</cp:revision>
  <cp:lastPrinted>2018-04-13T07:25:00Z</cp:lastPrinted>
  <dcterms:created xsi:type="dcterms:W3CDTF">2015-08-05T07:03:00Z</dcterms:created>
  <dcterms:modified xsi:type="dcterms:W3CDTF">2018-04-13T07:38:00Z</dcterms:modified>
</cp:coreProperties>
</file>